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39AA4A40" w:rsidR="00C969FF" w:rsidRPr="00A73B5C" w:rsidRDefault="00C969FF" w:rsidP="00677AD6">
      <w:pPr>
        <w:pStyle w:val="3GPPHeader"/>
        <w:spacing w:after="60"/>
        <w:rPr>
          <w:rFonts w:ascii="Arial" w:hAnsi="Arial" w:cs="Arial"/>
          <w:sz w:val="24"/>
          <w:szCs w:val="24"/>
        </w:rPr>
      </w:pPr>
      <w:r w:rsidRPr="00A73B5C">
        <w:rPr>
          <w:rFonts w:ascii="Arial" w:hAnsi="Arial" w:cs="Arial"/>
          <w:sz w:val="24"/>
          <w:szCs w:val="24"/>
        </w:rPr>
        <w:t>3GPP TSG-RAN WG1 Meeting #</w:t>
      </w:r>
      <w:r w:rsidR="00E310DA" w:rsidRPr="00A73B5C">
        <w:rPr>
          <w:rFonts w:ascii="Arial" w:hAnsi="Arial" w:cs="Arial"/>
          <w:sz w:val="24"/>
          <w:szCs w:val="24"/>
        </w:rPr>
        <w:t>10</w:t>
      </w:r>
      <w:r w:rsidR="00120935">
        <w:rPr>
          <w:rFonts w:ascii="Arial" w:hAnsi="Arial" w:cs="Arial" w:hint="eastAsia"/>
          <w:sz w:val="24"/>
          <w:szCs w:val="24"/>
        </w:rPr>
        <w:t>7</w:t>
      </w:r>
      <w:r w:rsidR="00BD6D3F" w:rsidRPr="00A73B5C">
        <w:rPr>
          <w:rFonts w:ascii="Arial" w:hAnsi="Arial" w:cs="Arial"/>
          <w:sz w:val="24"/>
          <w:szCs w:val="24"/>
        </w:rPr>
        <w:t>-e</w:t>
      </w:r>
      <w:r w:rsidRPr="00A73B5C">
        <w:rPr>
          <w:rFonts w:ascii="Arial" w:hAnsi="Arial" w:cs="Arial"/>
          <w:sz w:val="24"/>
          <w:szCs w:val="24"/>
        </w:rPr>
        <w:tab/>
      </w:r>
      <w:r w:rsidR="00692129" w:rsidRPr="00A73B5C">
        <w:rPr>
          <w:rFonts w:ascii="Arial" w:hAnsi="Arial" w:cs="Arial"/>
          <w:sz w:val="24"/>
          <w:szCs w:val="24"/>
        </w:rPr>
        <w:t>R1-</w:t>
      </w:r>
      <w:r w:rsidR="00C324C7" w:rsidRPr="00A73B5C">
        <w:t xml:space="preserve"> </w:t>
      </w:r>
      <w:r w:rsidR="00E33301" w:rsidRPr="00E33301">
        <w:rPr>
          <w:rFonts w:ascii="Arial" w:hAnsi="Arial" w:cs="Arial"/>
          <w:sz w:val="24"/>
          <w:szCs w:val="24"/>
        </w:rPr>
        <w:t>2112</w:t>
      </w:r>
      <w:r w:rsidR="001758CE">
        <w:rPr>
          <w:rFonts w:ascii="Arial" w:hAnsi="Arial" w:cs="Arial"/>
          <w:sz w:val="24"/>
          <w:szCs w:val="24"/>
        </w:rPr>
        <w:t>611</w:t>
      </w:r>
    </w:p>
    <w:p w14:paraId="3601E024" w14:textId="60F74A1C" w:rsidR="00C969FF" w:rsidRPr="00C969FF" w:rsidRDefault="00351070" w:rsidP="00677AD6">
      <w:pPr>
        <w:pStyle w:val="3GPPHeader"/>
      </w:pPr>
      <w:r w:rsidRPr="00EF6B68">
        <w:rPr>
          <w:rFonts w:ascii="Arial" w:hAnsi="Arial" w:cs="Arial"/>
          <w:sz w:val="24"/>
          <w:szCs w:val="24"/>
        </w:rPr>
        <w:t xml:space="preserve">e-Meeting, </w:t>
      </w:r>
      <w:r w:rsidR="00120935">
        <w:rPr>
          <w:rFonts w:ascii="Arial" w:hAnsi="Arial" w:cs="Arial" w:hint="eastAsia"/>
          <w:sz w:val="24"/>
          <w:szCs w:val="24"/>
        </w:rPr>
        <w:t>November</w:t>
      </w:r>
      <w:r w:rsidR="00120935">
        <w:rPr>
          <w:rFonts w:ascii="Arial" w:hAnsi="Arial" w:cs="Arial"/>
          <w:sz w:val="24"/>
          <w:szCs w:val="24"/>
        </w:rPr>
        <w:t xml:space="preserve"> </w:t>
      </w:r>
      <w:r w:rsidR="00D61277">
        <w:rPr>
          <w:rFonts w:ascii="Arial" w:hAnsi="Arial" w:cs="Arial"/>
          <w:sz w:val="24"/>
          <w:szCs w:val="24"/>
        </w:rPr>
        <w:t>11</w:t>
      </w:r>
      <w:r w:rsidR="00D61277" w:rsidRPr="00AA1576">
        <w:rPr>
          <w:rFonts w:ascii="Arial" w:hAnsi="Arial" w:cs="Arial"/>
          <w:sz w:val="24"/>
          <w:szCs w:val="24"/>
          <w:vertAlign w:val="superscript"/>
        </w:rPr>
        <w:t>th</w:t>
      </w:r>
      <w:r w:rsidR="00D61277" w:rsidRPr="00AA1576">
        <w:rPr>
          <w:rFonts w:ascii="Arial" w:hAnsi="Arial" w:cs="Arial"/>
          <w:sz w:val="24"/>
          <w:szCs w:val="24"/>
        </w:rPr>
        <w:t xml:space="preserve"> </w:t>
      </w:r>
      <w:r w:rsidRPr="00AA1576">
        <w:rPr>
          <w:rFonts w:ascii="Arial" w:hAnsi="Arial" w:cs="Arial"/>
          <w:sz w:val="24"/>
          <w:szCs w:val="24"/>
        </w:rPr>
        <w:t>–</w:t>
      </w:r>
      <w:r w:rsidR="00945656" w:rsidRPr="00AA1576">
        <w:rPr>
          <w:rFonts w:ascii="Arial" w:hAnsi="Arial" w:cs="Arial"/>
          <w:sz w:val="24"/>
          <w:szCs w:val="24"/>
        </w:rPr>
        <w:t xml:space="preserve"> </w:t>
      </w:r>
      <w:r w:rsidR="00120935">
        <w:rPr>
          <w:rFonts w:ascii="Arial" w:hAnsi="Arial" w:cs="Arial" w:hint="eastAsia"/>
          <w:sz w:val="24"/>
          <w:szCs w:val="24"/>
        </w:rPr>
        <w:t>November</w:t>
      </w:r>
      <w:r w:rsidR="00120935">
        <w:rPr>
          <w:rFonts w:ascii="Arial" w:hAnsi="Arial" w:cs="Arial"/>
          <w:sz w:val="24"/>
          <w:szCs w:val="24"/>
        </w:rPr>
        <w:t xml:space="preserve"> </w:t>
      </w:r>
      <w:r w:rsidR="00D61277">
        <w:rPr>
          <w:rFonts w:ascii="Arial" w:hAnsi="Arial" w:cs="Arial"/>
          <w:sz w:val="24"/>
          <w:szCs w:val="24"/>
        </w:rPr>
        <w:t>19</w:t>
      </w:r>
      <w:r w:rsidR="00CE6C2F"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677AD6">
      <w:pPr>
        <w:pStyle w:val="3GPPHeader"/>
      </w:pPr>
    </w:p>
    <w:p w14:paraId="0F64B47A" w14:textId="5BE49954" w:rsidR="00C969FF" w:rsidRPr="00EF6B68" w:rsidRDefault="00C969FF" w:rsidP="00677AD6">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5709D78"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875E79">
        <w:rPr>
          <w:rFonts w:ascii="Arial" w:hAnsi="Arial" w:cs="Arial"/>
        </w:rPr>
        <w:t xml:space="preserve">Remaining Issues for </w:t>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2EA38F32" w14:textId="654CBDF0" w:rsidR="003A1A27" w:rsidRDefault="00D267A9" w:rsidP="004446E9">
      <w:pPr>
        <w:pStyle w:val="BodyText"/>
      </w:pPr>
      <w:r w:rsidRPr="00A25119">
        <w:t xml:space="preserve">In </w:t>
      </w:r>
      <w:r w:rsidR="00FC07F0">
        <w:t xml:space="preserve">this contribution, we discuss remaining issues for </w:t>
      </w:r>
      <w:r w:rsidR="00FC07F0" w:rsidRPr="00FC07F0">
        <w:t xml:space="preserve">TB Processing over Multi-Slot PUSCH </w:t>
      </w:r>
      <w:r w:rsidR="00FC07F0">
        <w:t>(</w:t>
      </w:r>
      <w:proofErr w:type="spellStart"/>
      <w:r w:rsidR="00FC07F0">
        <w:t>TBoMS</w:t>
      </w:r>
      <w:proofErr w:type="spellEnd"/>
      <w:r w:rsidR="00FC07F0">
        <w:t xml:space="preserve">).  </w:t>
      </w:r>
      <w:r w:rsidR="00802C4F">
        <w:rPr>
          <w:rFonts w:hint="eastAsia"/>
        </w:rPr>
        <w:t>In</w:t>
      </w:r>
      <w:r w:rsidR="00802C4F">
        <w:t xml:space="preserve"> </w:t>
      </w:r>
      <w:r w:rsidR="00802C4F">
        <w:rPr>
          <w:rFonts w:hint="eastAsia"/>
        </w:rPr>
        <w:t>RAN1#</w:t>
      </w:r>
      <w:r w:rsidR="003F3E39">
        <w:rPr>
          <w:rFonts w:hint="eastAsia"/>
        </w:rPr>
        <w:t>10</w:t>
      </w:r>
      <w:r w:rsidR="00D34A3F">
        <w:rPr>
          <w:rFonts w:hint="eastAsia"/>
        </w:rPr>
        <w:t>6</w:t>
      </w:r>
      <w:r w:rsidR="00120935">
        <w:t>bis</w:t>
      </w:r>
      <w:r w:rsidR="00CE6C2F">
        <w:t>-</w:t>
      </w:r>
      <w:r w:rsidR="00802C4F">
        <w:rPr>
          <w:rFonts w:hint="eastAsia"/>
        </w:rPr>
        <w:t>e</w:t>
      </w:r>
      <w:r w:rsidR="00802C4F">
        <w:t xml:space="preserve">, </w:t>
      </w:r>
      <w:r w:rsidR="002A17DC">
        <w:t xml:space="preserve">some agreements </w:t>
      </w:r>
      <w:r w:rsidR="00A4558F">
        <w:t xml:space="preserve">and working assumptions </w:t>
      </w:r>
      <w:r w:rsidR="002A17DC">
        <w:t xml:space="preserve">were reached </w:t>
      </w:r>
      <w:r w:rsidR="002A17DC" w:rsidRPr="00BF2A7E">
        <w:t xml:space="preserve">regarding </w:t>
      </w:r>
      <w:r w:rsidR="001C3C20">
        <w:rPr>
          <w:color w:val="000000"/>
        </w:rPr>
        <w:t xml:space="preserve">bit </w:t>
      </w:r>
      <w:r w:rsidR="001C3C20">
        <w:rPr>
          <w:rFonts w:hint="eastAsia"/>
          <w:color w:val="000000"/>
        </w:rPr>
        <w:t>interleaving</w:t>
      </w:r>
      <w:r w:rsidR="001C3C20">
        <w:rPr>
          <w:color w:val="000000"/>
        </w:rPr>
        <w:t>, bit selection</w:t>
      </w:r>
      <w:r w:rsidR="00A4558F">
        <w:rPr>
          <w:color w:val="000000"/>
        </w:rPr>
        <w:t xml:space="preserve">, </w:t>
      </w:r>
      <w:r w:rsidR="00A4558F" w:rsidRPr="00A4558F">
        <w:rPr>
          <w:color w:val="000000"/>
        </w:rPr>
        <w:t>TBS determination</w:t>
      </w:r>
      <w:r w:rsidR="00A4558F">
        <w:rPr>
          <w:color w:val="000000"/>
        </w:rPr>
        <w:t xml:space="preserve"> and</w:t>
      </w:r>
      <w:r w:rsidR="00A4558F" w:rsidRPr="00A4558F">
        <w:rPr>
          <w:color w:val="000000"/>
        </w:rPr>
        <w:t xml:space="preserve"> repetition of </w:t>
      </w:r>
      <w:proofErr w:type="spellStart"/>
      <w:r w:rsidR="00A4558F" w:rsidRPr="00A4558F">
        <w:rPr>
          <w:color w:val="000000"/>
        </w:rPr>
        <w:t>TBoMS</w:t>
      </w:r>
      <w:proofErr w:type="spellEnd"/>
      <w:r w:rsidR="00CE6C2F" w:rsidRPr="00BF2A7E">
        <w:rPr>
          <w:color w:val="000000"/>
        </w:rPr>
        <w:t>.</w:t>
      </w:r>
      <w:r w:rsidR="007B7C50" w:rsidRPr="0099093D">
        <w:t xml:space="preserve"> </w:t>
      </w:r>
      <w:r w:rsidR="00FC07F0">
        <w:t>W</w:t>
      </w:r>
      <w:r w:rsidR="003A1A27" w:rsidRPr="0099093D">
        <w:t xml:space="preserve">e </w:t>
      </w:r>
      <w:r w:rsidR="00FC07F0">
        <w:t xml:space="preserve">therefore </w:t>
      </w:r>
      <w:r w:rsidR="003A1A27" w:rsidRPr="0099093D">
        <w:t xml:space="preserve">discuss various </w:t>
      </w:r>
      <w:r w:rsidR="00FC07F0">
        <w:t xml:space="preserve">related </w:t>
      </w:r>
      <w:r w:rsidR="003A1A27" w:rsidRPr="0099093D">
        <w:t xml:space="preserve">aspects of </w:t>
      </w:r>
      <w:proofErr w:type="spellStart"/>
      <w:r w:rsidR="007B7C50" w:rsidRPr="00464674">
        <w:t>TBoMS</w:t>
      </w:r>
      <w:proofErr w:type="spellEnd"/>
      <w:r w:rsidR="007B7C50" w:rsidRPr="00464674">
        <w:t xml:space="preserve"> </w:t>
      </w:r>
      <w:r w:rsidR="003A1A27" w:rsidRPr="00464674">
        <w:t>with focus on</w:t>
      </w:r>
      <w:r w:rsidR="00136316">
        <w:t xml:space="preserve"> </w:t>
      </w:r>
      <w:r w:rsidR="00D06A9F">
        <w:t>bit selection</w:t>
      </w:r>
      <w:r w:rsidR="00407A7E" w:rsidRPr="001A3C38">
        <w:t>, UCI multiplexing</w:t>
      </w:r>
      <w:r w:rsidR="002B3145" w:rsidRPr="0048149A">
        <w:t xml:space="preserve"> as well as </w:t>
      </w:r>
      <w:r w:rsidR="007B7C50" w:rsidRPr="0048149A">
        <w:t xml:space="preserve">other </w:t>
      </w:r>
      <w:r w:rsidR="00D06A9F">
        <w:t xml:space="preserve">open </w:t>
      </w:r>
      <w:r w:rsidR="007B7C50" w:rsidRPr="0048149A">
        <w:t>issues</w:t>
      </w:r>
      <w:r w:rsidR="00BF6B08" w:rsidRPr="0048149A">
        <w:t>.</w:t>
      </w:r>
      <w:r w:rsidR="00A50BC0" w:rsidRPr="0048149A">
        <w:t xml:space="preserve"> </w:t>
      </w:r>
      <w:r w:rsidR="00BF6B08" w:rsidRPr="00FA070E">
        <w:t>L</w:t>
      </w:r>
      <w:r w:rsidR="00A50BC0" w:rsidRPr="00FA070E">
        <w:t>ink level simulation</w:t>
      </w:r>
      <w:r w:rsidR="00BF6B08" w:rsidRPr="00A50489">
        <w:t xml:space="preserve">s are provided to investigate performance of </w:t>
      </w:r>
      <w:proofErr w:type="spellStart"/>
      <w:r w:rsidR="00BF6B08" w:rsidRPr="00A50489">
        <w:t>TBoMS</w:t>
      </w:r>
      <w:proofErr w:type="spellEnd"/>
      <w:r w:rsidR="00BF6B08" w:rsidRPr="00A50489">
        <w:t xml:space="preserve"> under different conditions</w:t>
      </w:r>
      <w:r w:rsidR="00BF6B08" w:rsidRPr="00804941">
        <w:t>.</w:t>
      </w:r>
      <w:r w:rsidR="00194E96">
        <w:t xml:space="preserve"> T</w:t>
      </w:r>
      <w:r w:rsidR="00194E96" w:rsidRPr="00194E96">
        <w:t xml:space="preserve">he performance of the frequency hopping pattern originally developed for joint channel estimation applications </w:t>
      </w:r>
      <w:r w:rsidR="00194E96" w:rsidRPr="00E065B4">
        <w:t xml:space="preserve">in </w:t>
      </w:r>
      <w:r w:rsidR="00887398">
        <w:fldChar w:fldCharType="begin"/>
      </w:r>
      <w:r w:rsidR="00887398">
        <w:instrText xml:space="preserve"> REF _Ref84003521 \r \h </w:instrText>
      </w:r>
      <w:r w:rsidR="00887398">
        <w:fldChar w:fldCharType="separate"/>
      </w:r>
      <w:r w:rsidR="00887398">
        <w:t>[2]</w:t>
      </w:r>
      <w:r w:rsidR="00887398">
        <w:fldChar w:fldCharType="end"/>
      </w:r>
      <w:r w:rsidR="00194E96" w:rsidRPr="00E065B4">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194E96" w:rsidRPr="00E065B4">
        <w:t xml:space="preserve"> for </w:t>
      </w:r>
      <w:proofErr w:type="spellStart"/>
      <w:r w:rsidR="00194E96" w:rsidRPr="00E065B4">
        <w:t>TBoMS</w:t>
      </w:r>
      <w:proofErr w:type="spellEnd"/>
      <w:r w:rsidR="00194E96" w:rsidRPr="00E065B4">
        <w:t>.</w:t>
      </w:r>
    </w:p>
    <w:p w14:paraId="4C1F9167" w14:textId="4665825C" w:rsidR="00DC4769" w:rsidRPr="00C90E78" w:rsidRDefault="00DC4769" w:rsidP="004446E9">
      <w:pPr>
        <w:pStyle w:val="BodyText"/>
      </w:pPr>
      <w:r>
        <w:t xml:space="preserve">This contribution is a revision of R1-2112036 with additional results, covering the performance of </w:t>
      </w:r>
      <w:proofErr w:type="spellStart"/>
      <w:r>
        <w:t>TBoMS</w:t>
      </w:r>
      <w:proofErr w:type="spellEnd"/>
      <w:r>
        <w:t xml:space="preserve"> with UCI multiplexing when </w:t>
      </w:r>
      <w:proofErr w:type="spellStart"/>
      <w:r>
        <w:t>TBoMS</w:t>
      </w:r>
      <w:proofErr w:type="spellEnd"/>
      <w:r>
        <w:t xml:space="preserve"> is repeated and the impact of using an integer multiple of the lifting size </w:t>
      </w:r>
      <w:r w:rsidR="00746907">
        <w:t>at slot boundaries</w:t>
      </w:r>
      <w:r w:rsidR="00746907">
        <w:t xml:space="preserve"> </w:t>
      </w:r>
      <w:r>
        <w:t xml:space="preserve">in </w:t>
      </w:r>
      <w:proofErr w:type="spellStart"/>
      <w:r>
        <w:t>TBoMS</w:t>
      </w:r>
      <w:proofErr w:type="spellEnd"/>
      <w:r>
        <w:t xml:space="preserve"> bit selection.</w:t>
      </w:r>
    </w:p>
    <w:p w14:paraId="65ADA58E" w14:textId="0D2E98C7" w:rsidR="00D8415D" w:rsidRDefault="009D0E62">
      <w:pPr>
        <w:pStyle w:val="Heading1"/>
        <w:spacing w:before="360"/>
        <w:jc w:val="both"/>
      </w:pPr>
      <w:r>
        <w:t>Discussion</w:t>
      </w:r>
    </w:p>
    <w:p w14:paraId="654E0F4F" w14:textId="7C4BCE99" w:rsidR="004722AC" w:rsidRDefault="004722AC" w:rsidP="00677AD6">
      <w:r>
        <w:t xml:space="preserve">Rel-15/16 PUSCH repetition comprises a broad set of mechanisms to determine which time domain resources are used. These include how to determine resources allocated to each repetition, the total number of repetitions, and which slots are omitted. Rel-17 </w:t>
      </w:r>
      <w:proofErr w:type="spellStart"/>
      <w:r>
        <w:t>TBoMS</w:t>
      </w:r>
      <w:proofErr w:type="spellEnd"/>
      <w:r>
        <w:t xml:space="preserve"> transmission also requires mechanisms to determine time domain resources. Therefore, one way to reduce complexity in UEs is to construct a multi-slot TB transmission by combining PUSCH repetition time domain resource determination mechanisms with multi-slot transport block construction methods.</w:t>
      </w:r>
      <w:bookmarkStart w:id="0" w:name="_Hlk68265639"/>
    </w:p>
    <w:p w14:paraId="509E580C" w14:textId="77777777" w:rsidR="005432F9" w:rsidRDefault="005432F9" w:rsidP="00677AD6">
      <w:pPr>
        <w:pStyle w:val="Observation"/>
      </w:pPr>
    </w:p>
    <w:p w14:paraId="7EAE481A" w14:textId="21B5BAC9" w:rsidR="004722AC" w:rsidRDefault="004722AC" w:rsidP="00677AD6">
      <w:pPr>
        <w:pStyle w:val="Observation"/>
        <w:numPr>
          <w:ilvl w:val="0"/>
          <w:numId w:val="128"/>
        </w:numPr>
        <w:spacing w:line="257" w:lineRule="auto"/>
        <w:rPr>
          <w:b w:val="0"/>
          <w:bCs w:val="0"/>
        </w:rPr>
      </w:pPr>
      <w:r>
        <w:rPr>
          <w:b w:val="0"/>
          <w:bCs w:val="0"/>
        </w:rPr>
        <w:t>Rel-15/16 PUSCH repetition and TB over multiple slots have great commonality in terms of configuration and signaling of time domain resources.</w:t>
      </w:r>
    </w:p>
    <w:p w14:paraId="7F10F7B1" w14:textId="3E386C80" w:rsidR="004722AC" w:rsidRDefault="004722AC" w:rsidP="00677AD6">
      <w:pPr>
        <w:pStyle w:val="Proposal"/>
      </w:pPr>
    </w:p>
    <w:p w14:paraId="48FB3105" w14:textId="77777777" w:rsidR="004722AC" w:rsidRDefault="004722AC" w:rsidP="00677AD6">
      <w:pPr>
        <w:pStyle w:val="Observation"/>
        <w:numPr>
          <w:ilvl w:val="0"/>
          <w:numId w:val="128"/>
        </w:numPr>
        <w:spacing w:line="257" w:lineRule="auto"/>
      </w:pPr>
      <w:bookmarkStart w:id="1" w:name="_Hlk71620616"/>
      <w:r>
        <w:rPr>
          <w:b w:val="0"/>
          <w:bCs w:val="0"/>
        </w:rPr>
        <w:t>Reuse resource determination and signaling of Rel-15/16 PUSCH repetition as much as possible to avoid specifying duplicate functionality.</w:t>
      </w:r>
    </w:p>
    <w:bookmarkEnd w:id="0"/>
    <w:bookmarkEnd w:id="1"/>
    <w:p w14:paraId="18C7592B" w14:textId="77777777" w:rsidR="005567ED" w:rsidRDefault="005567ED" w:rsidP="005567ED">
      <w:pPr>
        <w:pStyle w:val="Heading2"/>
        <w:jc w:val="both"/>
      </w:pPr>
      <w:r>
        <w:t>Bit selection</w:t>
      </w:r>
    </w:p>
    <w:p w14:paraId="32B491ED" w14:textId="3411E157" w:rsidR="005567ED" w:rsidRDefault="009A4CDD" w:rsidP="005567ED">
      <w:pPr>
        <w:rPr>
          <w:lang w:val="en-GB"/>
        </w:rPr>
      </w:pPr>
      <w:r>
        <w:t xml:space="preserve">Bit selection and bit interleaving as the two steps of rate matching were decoupled during the discussion. </w:t>
      </w:r>
      <w:r w:rsidR="00B86B0C">
        <w:t xml:space="preserve">As shown below, </w:t>
      </w:r>
      <w:r w:rsidR="00887398">
        <w:t xml:space="preserve">a </w:t>
      </w:r>
      <w:proofErr w:type="spellStart"/>
      <w:r w:rsidR="00B86B0C">
        <w:t>TBoMS</w:t>
      </w:r>
      <w:proofErr w:type="spellEnd"/>
      <w:r w:rsidR="00B86B0C">
        <w:t xml:space="preserve"> structure </w:t>
      </w:r>
      <w:r w:rsidR="00887398">
        <w:t xml:space="preserve">using a </w:t>
      </w:r>
      <w:r w:rsidR="00B86B0C">
        <w:t xml:space="preserve">single RV was agreed as a working assumption in </w:t>
      </w:r>
      <w:r w:rsidR="00B86B0C">
        <w:lastRenderedPageBreak/>
        <w:t>RAN1#106e, and t</w:t>
      </w:r>
      <w:r w:rsidR="00B86B0C">
        <w:rPr>
          <w:rFonts w:hint="eastAsia"/>
        </w:rPr>
        <w:t>wo</w:t>
      </w:r>
      <w:r w:rsidR="00B86B0C">
        <w:t xml:space="preserve"> options for determinin</w:t>
      </w:r>
      <w:r w:rsidR="00B86B0C" w:rsidRPr="00783905">
        <w:t xml:space="preserve">g </w:t>
      </w:r>
      <w:r w:rsidR="00B86B0C" w:rsidRPr="004446E9">
        <w:rPr>
          <w:rFonts w:eastAsia="SimSun"/>
        </w:rPr>
        <w:t>the index of the starting coded bit for each slot</w:t>
      </w:r>
      <w:r w:rsidR="00B86B0C" w:rsidRPr="00783905">
        <w:t xml:space="preserve"> </w:t>
      </w:r>
      <w:r w:rsidR="00B86B0C">
        <w:t>are for down-selection in RAN1#107-e.</w:t>
      </w:r>
    </w:p>
    <w:tbl>
      <w:tblPr>
        <w:tblStyle w:val="TableGrid"/>
        <w:tblW w:w="0" w:type="auto"/>
        <w:tblLook w:val="04A0" w:firstRow="1" w:lastRow="0" w:firstColumn="1" w:lastColumn="0" w:noHBand="0" w:noVBand="1"/>
      </w:tblPr>
      <w:tblGrid>
        <w:gridCol w:w="9350"/>
      </w:tblGrid>
      <w:tr w:rsidR="005567ED" w14:paraId="05FD566A" w14:textId="77777777" w:rsidTr="00E734D9">
        <w:tc>
          <w:tcPr>
            <w:tcW w:w="9350" w:type="dxa"/>
          </w:tcPr>
          <w:p w14:paraId="7B77DC9E" w14:textId="77777777" w:rsidR="009A4CDD" w:rsidRPr="004446E9" w:rsidRDefault="009A4CDD" w:rsidP="004446E9">
            <w:pPr>
              <w:shd w:val="clear" w:color="auto" w:fill="FFFFFF"/>
              <w:rPr>
                <w:rFonts w:eastAsia="DengXian"/>
                <w:b/>
                <w:bCs/>
                <w:u w:val="single"/>
              </w:rPr>
            </w:pPr>
            <w:r w:rsidRPr="004446E9">
              <w:rPr>
                <w:rFonts w:eastAsia="DengXian"/>
                <w:b/>
                <w:bCs/>
                <w:u w:val="single"/>
              </w:rPr>
              <w:t>In RAN1#106e</w:t>
            </w:r>
          </w:p>
          <w:p w14:paraId="428A762E" w14:textId="77777777" w:rsidR="009A4CDD" w:rsidRPr="00DF4AB5" w:rsidRDefault="009A4CDD" w:rsidP="004446E9">
            <w:pPr>
              <w:shd w:val="clear" w:color="auto" w:fill="FFFFFF"/>
              <w:rPr>
                <w:rFonts w:eastAsia="DengXian"/>
                <w:highlight w:val="darkYellow"/>
              </w:rPr>
            </w:pPr>
            <w:r w:rsidRPr="00DF4AB5">
              <w:rPr>
                <w:rFonts w:eastAsia="DengXian" w:hint="eastAsia"/>
                <w:highlight w:val="darkYellow"/>
              </w:rPr>
              <w:t>W</w:t>
            </w:r>
            <w:r w:rsidRPr="00DF4AB5">
              <w:rPr>
                <w:rFonts w:eastAsia="DengXian"/>
                <w:highlight w:val="darkYellow"/>
              </w:rPr>
              <w:t>orking Assumption</w:t>
            </w:r>
          </w:p>
          <w:p w14:paraId="54E49881" w14:textId="30EA1D8C" w:rsidR="009A4CDD" w:rsidRDefault="009A4CDD" w:rsidP="004446E9">
            <w:pPr>
              <w:shd w:val="clear" w:color="auto" w:fill="FFFFFF"/>
            </w:pPr>
            <w:r>
              <w:t xml:space="preserve">Single </w:t>
            </w:r>
            <w:proofErr w:type="spellStart"/>
            <w:r>
              <w:t>TBoMS</w:t>
            </w:r>
            <w:proofErr w:type="spellEnd"/>
            <w:r>
              <w:t xml:space="preserve"> structure of Option 3 is selected</w:t>
            </w:r>
          </w:p>
          <w:p w14:paraId="60BB65E0" w14:textId="77777777" w:rsidR="009A4CDD" w:rsidRDefault="009A4CDD" w:rsidP="004446E9">
            <w:pPr>
              <w:numPr>
                <w:ilvl w:val="0"/>
                <w:numId w:val="181"/>
              </w:numPr>
              <w:spacing w:line="252" w:lineRule="auto"/>
            </w:pPr>
            <w:r>
              <w:rPr>
                <w:b/>
                <w:bCs/>
              </w:rPr>
              <w:t>Option 3</w:t>
            </w:r>
            <w:r>
              <w:t xml:space="preserve">: Multiple TOTs are determined for a </w:t>
            </w:r>
            <w:proofErr w:type="spellStart"/>
            <w:r>
              <w:t>TBoMS</w:t>
            </w:r>
            <w:proofErr w:type="spellEnd"/>
            <w:r>
              <w:t xml:space="preserve">. The TB is transmitted on the multiple TOTs using a single RV. </w:t>
            </w:r>
          </w:p>
          <w:p w14:paraId="10403A7D" w14:textId="77777777" w:rsidR="009A4CDD" w:rsidRDefault="009A4CDD" w:rsidP="004446E9">
            <w:pPr>
              <w:numPr>
                <w:ilvl w:val="1"/>
                <w:numId w:val="181"/>
              </w:numPr>
              <w:spacing w:line="252" w:lineRule="auto"/>
            </w:pPr>
            <w:r>
              <w:t xml:space="preserve">FFS: how the single RV is rate matched across single or multiple TOTs, e.g., rate matched for each TOT, rate matched for all the TOTs, rate matched for each slot and so on. </w:t>
            </w:r>
          </w:p>
          <w:p w14:paraId="0E8FB495" w14:textId="77777777" w:rsidR="009A4CDD" w:rsidRPr="004446E9" w:rsidRDefault="009A4CDD" w:rsidP="004446E9">
            <w:pPr>
              <w:shd w:val="clear" w:color="auto" w:fill="FFFFFF"/>
              <w:rPr>
                <w:rFonts w:eastAsia="DengXian"/>
                <w:b/>
                <w:bCs/>
                <w:highlight w:val="yellow"/>
                <w:u w:val="single"/>
              </w:rPr>
            </w:pPr>
            <w:r w:rsidRPr="004446E9">
              <w:rPr>
                <w:rFonts w:eastAsia="DengXian"/>
                <w:b/>
                <w:bCs/>
                <w:u w:val="single"/>
              </w:rPr>
              <w:t>In RAN1#106bis-e</w:t>
            </w:r>
          </w:p>
          <w:p w14:paraId="48FE734E" w14:textId="77777777" w:rsidR="003F7B67" w:rsidRPr="00985C84" w:rsidRDefault="003F7B67" w:rsidP="004446E9">
            <w:pPr>
              <w:shd w:val="clear" w:color="auto" w:fill="FFFFFF"/>
              <w:rPr>
                <w:rFonts w:ascii="Calibri" w:eastAsia="SimSun" w:hAnsi="Calibri" w:cs="Calibri"/>
                <w:color w:val="000000"/>
                <w:highlight w:val="darkYellow"/>
              </w:rPr>
            </w:pPr>
            <w:bookmarkStart w:id="2" w:name="_Hlk86395509"/>
            <w:r w:rsidRPr="00985C84">
              <w:rPr>
                <w:rFonts w:ascii="Calibri" w:eastAsia="SimSun" w:hAnsi="Calibri" w:cs="Calibri"/>
                <w:b/>
                <w:bCs/>
                <w:color w:val="000000"/>
                <w:highlight w:val="darkYellow"/>
                <w:shd w:val="clear" w:color="auto" w:fill="FFFF00"/>
              </w:rPr>
              <w:t>Working Assumption</w:t>
            </w:r>
          </w:p>
          <w:p w14:paraId="649A5824" w14:textId="77777777" w:rsidR="003F7B67" w:rsidRPr="00FF221B" w:rsidRDefault="003F7B67" w:rsidP="004446E9">
            <w:pPr>
              <w:shd w:val="clear" w:color="auto" w:fill="FFFFFF"/>
              <w:rPr>
                <w:rFonts w:ascii="Calibri" w:eastAsia="SimSun" w:hAnsi="Calibri" w:cs="Calibri"/>
                <w:color w:val="000000"/>
              </w:rPr>
            </w:pPr>
            <w:r w:rsidRPr="00FF221B">
              <w:rPr>
                <w:rFonts w:ascii="Calibri" w:eastAsia="SimSun" w:hAnsi="Calibri" w:cs="Calibri"/>
                <w:color w:val="000000"/>
              </w:rPr>
              <w:t xml:space="preserve">For </w:t>
            </w:r>
            <w:proofErr w:type="spellStart"/>
            <w:r w:rsidRPr="00FF221B">
              <w:rPr>
                <w:rFonts w:ascii="Calibri" w:eastAsia="SimSun" w:hAnsi="Calibri" w:cs="Calibri"/>
                <w:color w:val="000000"/>
              </w:rPr>
              <w:t>TBoMS</w:t>
            </w:r>
            <w:proofErr w:type="spellEnd"/>
            <w:r w:rsidRPr="00FF221B">
              <w:rPr>
                <w:rFonts w:ascii="Calibri" w:eastAsia="SimSun" w:hAnsi="Calibri" w:cs="Calibri"/>
                <w:color w:val="000000"/>
              </w:rPr>
              <w:t xml:space="preserve"> in Rel-17, the following is supported:</w:t>
            </w:r>
          </w:p>
          <w:p w14:paraId="103450FF" w14:textId="77777777" w:rsidR="003F7B67" w:rsidRPr="00FF221B" w:rsidRDefault="003F7B67" w:rsidP="004446E9">
            <w:pPr>
              <w:numPr>
                <w:ilvl w:val="0"/>
                <w:numId w:val="239"/>
              </w:numPr>
              <w:shd w:val="clear" w:color="auto" w:fill="FFFFFF"/>
              <w:spacing w:line="253" w:lineRule="atLeast"/>
              <w:rPr>
                <w:rFonts w:ascii="Calibri" w:eastAsia="Microsoft YaHei UI" w:hAnsi="Calibri" w:cs="Calibri"/>
                <w:color w:val="000000"/>
              </w:rPr>
            </w:pPr>
            <w:r w:rsidRPr="00FF221B">
              <w:rPr>
                <w:rFonts w:ascii="Calibri" w:eastAsia="Microsoft YaHei UI" w:hAnsi="Calibri" w:cs="Calibri"/>
                <w:color w:val="000000"/>
              </w:rPr>
              <w:t>Bit interleaving is performed per slot.</w:t>
            </w:r>
          </w:p>
          <w:p w14:paraId="4213FA0A" w14:textId="77777777" w:rsidR="003F7B67" w:rsidRPr="00FF221B" w:rsidRDefault="003F7B67" w:rsidP="004446E9">
            <w:pPr>
              <w:shd w:val="clear" w:color="auto" w:fill="FFFFFF"/>
              <w:spacing w:line="253" w:lineRule="atLeast"/>
              <w:ind w:left="1440" w:hanging="360"/>
              <w:rPr>
                <w:rFonts w:ascii="Calibri" w:eastAsia="SimSun" w:hAnsi="Calibri" w:cs="Calibri"/>
                <w:color w:val="000000"/>
              </w:rPr>
            </w:pPr>
            <w:r w:rsidRPr="00FF221B">
              <w:rPr>
                <w:rFonts w:ascii="Symbol" w:eastAsia="SimSun" w:hAnsi="Symbol" w:cs="Calibri"/>
                <w:color w:val="000000"/>
              </w:rPr>
              <w:t></w:t>
            </w:r>
            <w:r w:rsidRPr="00FF221B">
              <w:rPr>
                <w:rFonts w:ascii="Times New Roman" w:eastAsia="SimSun" w:hAnsi="Times New Roman"/>
                <w:color w:val="000000"/>
                <w:sz w:val="14"/>
                <w:szCs w:val="14"/>
              </w:rPr>
              <w:t>       </w:t>
            </w:r>
            <w:r w:rsidRPr="00FF221B">
              <w:rPr>
                <w:rFonts w:ascii="Calibri" w:eastAsia="SimSun" w:hAnsi="Calibri" w:cs="Calibri"/>
                <w:color w:val="000000"/>
              </w:rPr>
              <w:t xml:space="preserve">The index of the starting coded bit for each transmitted slot is predetermined prior to the start of the </w:t>
            </w:r>
            <w:proofErr w:type="spellStart"/>
            <w:r w:rsidRPr="00FF221B">
              <w:rPr>
                <w:rFonts w:ascii="Calibri" w:eastAsia="SimSun" w:hAnsi="Calibri" w:cs="Calibri"/>
                <w:color w:val="000000"/>
              </w:rPr>
              <w:t>TBoMS</w:t>
            </w:r>
            <w:proofErr w:type="spellEnd"/>
            <w:r w:rsidRPr="00FF221B">
              <w:rPr>
                <w:rFonts w:ascii="Calibri" w:eastAsia="SimSun" w:hAnsi="Calibri" w:cs="Calibri"/>
                <w:color w:val="000000"/>
              </w:rPr>
              <w:t xml:space="preserve"> transmission.</w:t>
            </w:r>
          </w:p>
          <w:p w14:paraId="136C1C57" w14:textId="77777777" w:rsidR="003F7B67" w:rsidRPr="00FF221B" w:rsidRDefault="003F7B67" w:rsidP="004446E9">
            <w:pPr>
              <w:numPr>
                <w:ilvl w:val="0"/>
                <w:numId w:val="240"/>
              </w:numPr>
              <w:shd w:val="clear" w:color="auto" w:fill="FFFFFF"/>
              <w:spacing w:line="253" w:lineRule="atLeast"/>
              <w:rPr>
                <w:rFonts w:ascii="Calibri" w:eastAsia="Microsoft YaHei UI" w:hAnsi="Calibri" w:cs="Calibri"/>
                <w:color w:val="000000"/>
              </w:rPr>
            </w:pPr>
            <w:r w:rsidRPr="00FF221B">
              <w:rPr>
                <w:rFonts w:ascii="Calibri" w:eastAsia="Microsoft YaHei UI" w:hAnsi="Calibri" w:cs="Calibri"/>
                <w:color w:val="000000"/>
              </w:rPr>
              <w:t>Transmission is limited to one CB only.</w:t>
            </w:r>
          </w:p>
          <w:p w14:paraId="3587ECC1" w14:textId="77777777" w:rsidR="003F7B67" w:rsidRPr="00FF221B" w:rsidRDefault="003F7B67" w:rsidP="004446E9">
            <w:pPr>
              <w:numPr>
                <w:ilvl w:val="0"/>
                <w:numId w:val="240"/>
              </w:numPr>
              <w:shd w:val="clear" w:color="auto" w:fill="FFFFFF"/>
              <w:spacing w:line="253" w:lineRule="atLeast"/>
              <w:rPr>
                <w:rFonts w:ascii="Calibri" w:eastAsia="Microsoft YaHei UI" w:hAnsi="Calibri" w:cs="Calibri"/>
                <w:color w:val="000000"/>
              </w:rPr>
            </w:pPr>
            <w:r w:rsidRPr="00FF221B">
              <w:rPr>
                <w:rFonts w:ascii="Calibri" w:eastAsia="Microsoft YaHei UI" w:hAnsi="Calibri" w:cs="Calibri"/>
                <w:color w:val="FF0000"/>
              </w:rPr>
              <w:t>FFS: whether UCI multiplexing bits or </w:t>
            </w:r>
            <w:r w:rsidRPr="00FF221B">
              <w:rPr>
                <w:rFonts w:ascii="Calibri" w:eastAsia="Microsoft YaHei UI" w:hAnsi="Calibri" w:cs="Calibri"/>
                <w:color w:val="000000"/>
              </w:rPr>
              <w:t>cancellation/dropping of coded bits</w:t>
            </w:r>
            <w:r w:rsidRPr="00FF221B">
              <w:rPr>
                <w:rFonts w:ascii="Calibri" w:eastAsia="Microsoft YaHei UI" w:hAnsi="Calibri" w:cs="Calibri"/>
                <w:color w:val="FF0000"/>
              </w:rPr>
              <w:t xml:space="preserve">, if any, </w:t>
            </w:r>
            <w:proofErr w:type="gramStart"/>
            <w:r w:rsidRPr="00FF221B">
              <w:rPr>
                <w:rFonts w:ascii="Calibri" w:eastAsia="Microsoft YaHei UI" w:hAnsi="Calibri" w:cs="Calibri"/>
                <w:color w:val="FF0000"/>
              </w:rPr>
              <w:t>have to</w:t>
            </w:r>
            <w:proofErr w:type="gramEnd"/>
            <w:r w:rsidRPr="00FF221B">
              <w:rPr>
                <w:rFonts w:ascii="Calibri" w:eastAsia="Microsoft YaHei UI" w:hAnsi="Calibri" w:cs="Calibri"/>
                <w:color w:val="FF0000"/>
              </w:rPr>
              <w:t xml:space="preserve"> be known prior to the determination of the index of the starting coded bit for each transmitted slot or not</w:t>
            </w:r>
          </w:p>
          <w:p w14:paraId="1FC45402" w14:textId="7F88EDF6" w:rsidR="003F7B67" w:rsidRPr="004446E9" w:rsidRDefault="003F7B67" w:rsidP="004446E9">
            <w:pPr>
              <w:numPr>
                <w:ilvl w:val="0"/>
                <w:numId w:val="240"/>
              </w:numPr>
              <w:shd w:val="clear" w:color="auto" w:fill="FFFFFF"/>
              <w:spacing w:line="253" w:lineRule="atLeast"/>
              <w:rPr>
                <w:rFonts w:ascii="Calibri" w:eastAsia="Microsoft YaHei UI" w:hAnsi="Calibri" w:cs="Calibri"/>
                <w:color w:val="000000"/>
              </w:rPr>
            </w:pPr>
            <w:r w:rsidRPr="00FF221B">
              <w:rPr>
                <w:rFonts w:ascii="Calibri" w:eastAsia="Microsoft YaHei UI" w:hAnsi="Calibri" w:cs="Calibri"/>
                <w:color w:val="FF0000"/>
              </w:rPr>
              <w:t xml:space="preserve">FFS: Performance with UCI multiplexing on single and multiple slots of a single </w:t>
            </w:r>
            <w:proofErr w:type="spellStart"/>
            <w:r w:rsidRPr="00FF221B">
              <w:rPr>
                <w:rFonts w:ascii="Calibri" w:eastAsia="Microsoft YaHei UI" w:hAnsi="Calibri" w:cs="Calibri"/>
                <w:color w:val="FF0000"/>
              </w:rPr>
              <w:t>TBoMS</w:t>
            </w:r>
            <w:proofErr w:type="spellEnd"/>
          </w:p>
          <w:p w14:paraId="6C27F0E0" w14:textId="49D78AF2" w:rsidR="003F7B67" w:rsidRDefault="003F7B67" w:rsidP="003F7B67">
            <w:pPr>
              <w:shd w:val="clear" w:color="auto" w:fill="FFFFFF"/>
              <w:rPr>
                <w:rFonts w:eastAsia="SimSun"/>
                <w:color w:val="000000"/>
                <w:highlight w:val="green"/>
                <w:shd w:val="clear" w:color="auto" w:fill="FFFF00"/>
              </w:rPr>
            </w:pPr>
            <w:r w:rsidRPr="00FF221B">
              <w:rPr>
                <w:rFonts w:ascii="Calibri" w:eastAsia="SimSun" w:hAnsi="Calibri" w:cs="Calibri"/>
                <w:color w:val="FF0000"/>
              </w:rPr>
              <w:t>Note: How UCI multiplexing and </w:t>
            </w:r>
            <w:r w:rsidRPr="00FF221B">
              <w:rPr>
                <w:rFonts w:ascii="Calibri" w:eastAsia="SimSun" w:hAnsi="Calibri" w:cs="Calibri"/>
                <w:color w:val="000000"/>
              </w:rPr>
              <w:t>cancellation/dropping of coded bits</w:t>
            </w:r>
            <w:r w:rsidRPr="00FF221B">
              <w:rPr>
                <w:rFonts w:ascii="Calibri" w:eastAsia="SimSun" w:hAnsi="Calibri" w:cs="Calibri"/>
                <w:color w:val="FF0000"/>
              </w:rPr>
              <w:t> influence the sequence of coded bits transmitted in each slot of a single TBOMS is to be further discussed. Some knowledge on UCI to be multiplexed or </w:t>
            </w:r>
            <w:r w:rsidRPr="00FF221B">
              <w:rPr>
                <w:rFonts w:ascii="Calibri" w:eastAsia="SimSun" w:hAnsi="Calibri" w:cs="Calibri"/>
                <w:color w:val="000000"/>
              </w:rPr>
              <w:t>cancellation/dropping of coded bits</w:t>
            </w:r>
            <w:r w:rsidRPr="00FF221B">
              <w:rPr>
                <w:rFonts w:ascii="Calibri" w:eastAsia="SimSun" w:hAnsi="Calibri" w:cs="Calibri"/>
                <w:color w:val="FF0000"/>
              </w:rPr>
              <w:t> in each slot of a single TBOMS may be known prior to the start of a single TBOMS transmission. How this is to be handled is to be discussed further</w:t>
            </w:r>
            <w:r w:rsidRPr="00FF221B">
              <w:rPr>
                <w:rFonts w:ascii="Calibri" w:eastAsia="SimSun" w:hAnsi="Calibri" w:cs="Calibri"/>
                <w:color w:val="000000"/>
              </w:rPr>
              <w:t>.</w:t>
            </w:r>
          </w:p>
          <w:p w14:paraId="63320E1F" w14:textId="2F6C633D" w:rsidR="009A4CDD" w:rsidRDefault="005567ED" w:rsidP="004446E9">
            <w:pPr>
              <w:shd w:val="clear" w:color="auto" w:fill="FFFFFF"/>
              <w:rPr>
                <w:rFonts w:eastAsia="SimSun"/>
                <w:color w:val="000000"/>
                <w:highlight w:val="green"/>
                <w:shd w:val="clear" w:color="auto" w:fill="FFFF00"/>
              </w:rPr>
            </w:pPr>
            <w:r w:rsidRPr="00C16C0F">
              <w:rPr>
                <w:rFonts w:eastAsia="SimSun"/>
                <w:color w:val="000000"/>
                <w:highlight w:val="green"/>
                <w:shd w:val="clear" w:color="auto" w:fill="FFFF00"/>
              </w:rPr>
              <w:t>Agreement</w:t>
            </w:r>
          </w:p>
          <w:p w14:paraId="74CB68BB" w14:textId="77777777" w:rsidR="005567ED" w:rsidRPr="00C16C0F" w:rsidRDefault="005567ED" w:rsidP="004446E9">
            <w:pPr>
              <w:shd w:val="clear" w:color="auto" w:fill="FFFFFF"/>
              <w:rPr>
                <w:rFonts w:eastAsia="SimSun"/>
                <w:color w:val="000000"/>
              </w:rPr>
            </w:pPr>
            <w:r w:rsidRPr="00C16C0F">
              <w:rPr>
                <w:rFonts w:eastAsia="SimSun"/>
                <w:color w:val="000000"/>
              </w:rPr>
              <w:t>For </w:t>
            </w:r>
            <w:r w:rsidRPr="00C16C0F">
              <w:rPr>
                <w:rFonts w:eastAsia="SimSun"/>
                <w:color w:val="FF0000"/>
              </w:rPr>
              <w:t>the bit selection for</w:t>
            </w:r>
            <w:r w:rsidRPr="00C16C0F">
              <w:rPr>
                <w:rFonts w:eastAsia="SimSun"/>
                <w:color w:val="000000"/>
              </w:rPr>
              <w:t> each </w:t>
            </w:r>
            <w:r w:rsidRPr="00C16C0F">
              <w:rPr>
                <w:rFonts w:eastAsia="SimSun"/>
                <w:color w:val="FF0000"/>
              </w:rPr>
              <w:t>transmitted</w:t>
            </w:r>
            <w:r w:rsidRPr="00C16C0F">
              <w:rPr>
                <w:rFonts w:eastAsia="SimSun"/>
                <w:color w:val="000000"/>
              </w:rPr>
              <w:t xml:space="preserve"> slot for </w:t>
            </w:r>
            <w:proofErr w:type="spellStart"/>
            <w:r w:rsidRPr="00C16C0F">
              <w:rPr>
                <w:rFonts w:eastAsia="SimSun"/>
                <w:color w:val="000000"/>
              </w:rPr>
              <w:t>TBoMS</w:t>
            </w:r>
            <w:proofErr w:type="spellEnd"/>
            <w:r w:rsidRPr="00C16C0F">
              <w:rPr>
                <w:rFonts w:eastAsia="SimSun"/>
                <w:color w:val="000000"/>
              </w:rPr>
              <w:t>, one of the following is to be down selected in RAN1 #107-e for determining </w:t>
            </w:r>
            <w:r w:rsidRPr="00C16C0F">
              <w:rPr>
                <w:rFonts w:eastAsia="SimSun"/>
                <w:color w:val="FF0000"/>
              </w:rPr>
              <w:t>the index of the starting coded bit in the circular buffer</w:t>
            </w:r>
            <w:r w:rsidRPr="00C16C0F">
              <w:rPr>
                <w:rFonts w:eastAsia="SimSun"/>
                <w:color w:val="000000"/>
              </w:rPr>
              <w:t>:</w:t>
            </w:r>
          </w:p>
          <w:p w14:paraId="3A7DC692" w14:textId="77777777" w:rsidR="005567ED" w:rsidRPr="00C16C0F" w:rsidRDefault="005567ED" w:rsidP="004446E9">
            <w:pPr>
              <w:numPr>
                <w:ilvl w:val="0"/>
                <w:numId w:val="241"/>
              </w:numPr>
              <w:shd w:val="clear" w:color="auto" w:fill="FFFFFF"/>
              <w:spacing w:line="253" w:lineRule="atLeast"/>
              <w:rPr>
                <w:rFonts w:eastAsia="Microsoft YaHei UI"/>
                <w:color w:val="000000"/>
              </w:rPr>
            </w:pPr>
            <w:r w:rsidRPr="00C16C0F">
              <w:rPr>
                <w:rFonts w:eastAsia="Microsoft YaHei UI"/>
                <w:color w:val="000000"/>
              </w:rPr>
              <w:t>Option B: </w:t>
            </w:r>
            <w:r w:rsidRPr="00C16C0F">
              <w:rPr>
                <w:rFonts w:eastAsia="Microsoft YaHei UI"/>
                <w:color w:val="FF0000"/>
              </w:rPr>
              <w:t>the index of the starting coded bit in the circular buffer</w:t>
            </w:r>
            <w:r w:rsidRPr="00C16C0F">
              <w:rPr>
                <w:rFonts w:eastAsia="Microsoft YaHei UI"/>
                <w:color w:val="000000"/>
              </w:rPr>
              <w:t> is the </w:t>
            </w:r>
            <w:r w:rsidRPr="00C16C0F">
              <w:rPr>
                <w:rFonts w:eastAsia="Microsoft YaHei UI"/>
                <w:color w:val="FF0000"/>
              </w:rPr>
              <w:t>index</w:t>
            </w:r>
            <w:r w:rsidRPr="00C16C0F">
              <w:rPr>
                <w:rFonts w:eastAsia="Microsoft YaHei UI"/>
                <w:color w:val="000000"/>
              </w:rPr>
              <w:t> continuous </w:t>
            </w:r>
            <w:r w:rsidRPr="00C16C0F">
              <w:rPr>
                <w:rFonts w:eastAsia="Microsoft YaHei UI"/>
                <w:color w:val="FF0000"/>
              </w:rPr>
              <w:t>from the position of the last bit selected </w:t>
            </w:r>
            <w:r w:rsidRPr="00C16C0F">
              <w:rPr>
                <w:rFonts w:eastAsia="Microsoft YaHei UI"/>
                <w:color w:val="000000"/>
              </w:rPr>
              <w:t>in the previous </w:t>
            </w:r>
            <w:r w:rsidRPr="00C16C0F">
              <w:rPr>
                <w:rFonts w:eastAsia="Microsoft YaHei UI"/>
                <w:color w:val="FF0000"/>
              </w:rPr>
              <w:t>allocated</w:t>
            </w:r>
            <w:r w:rsidRPr="00C16C0F">
              <w:rPr>
                <w:rFonts w:eastAsia="Microsoft YaHei UI"/>
                <w:color w:val="000000"/>
              </w:rPr>
              <w:t> slot.</w:t>
            </w:r>
          </w:p>
          <w:p w14:paraId="0637939A" w14:textId="77777777" w:rsidR="005567ED" w:rsidRPr="00C16C0F" w:rsidRDefault="005567ED" w:rsidP="004446E9">
            <w:pPr>
              <w:numPr>
                <w:ilvl w:val="0"/>
                <w:numId w:val="241"/>
              </w:numPr>
              <w:shd w:val="clear" w:color="auto" w:fill="FFFFFF"/>
              <w:spacing w:line="253" w:lineRule="atLeast"/>
              <w:rPr>
                <w:rFonts w:eastAsia="Microsoft YaHei UI"/>
                <w:color w:val="000000"/>
              </w:rPr>
            </w:pPr>
            <w:r w:rsidRPr="00C16C0F">
              <w:rPr>
                <w:rFonts w:eastAsia="Microsoft YaHei UI"/>
                <w:color w:val="000000"/>
              </w:rPr>
              <w:t>Option C: </w:t>
            </w:r>
            <w:r w:rsidRPr="00C16C0F">
              <w:rPr>
                <w:rFonts w:eastAsia="Microsoft YaHei UI"/>
                <w:color w:val="FF0000"/>
              </w:rPr>
              <w:t>the index of the starting coded bit in the circular buffer</w:t>
            </w:r>
            <w:r w:rsidRPr="00C16C0F">
              <w:rPr>
                <w:rFonts w:eastAsia="Microsoft YaHei UI"/>
                <w:color w:val="000000"/>
              </w:rPr>
              <w:t> is the </w:t>
            </w:r>
            <w:r w:rsidRPr="00C16C0F">
              <w:rPr>
                <w:rFonts w:eastAsia="Microsoft YaHei UI"/>
                <w:color w:val="FF0000"/>
              </w:rPr>
              <w:t>index</w:t>
            </w:r>
            <w:r w:rsidRPr="00C16C0F">
              <w:rPr>
                <w:rFonts w:eastAsia="Microsoft YaHei UI"/>
                <w:color w:val="000000"/>
              </w:rPr>
              <w:t> continuous </w:t>
            </w:r>
            <w:r w:rsidRPr="00C16C0F">
              <w:rPr>
                <w:rFonts w:eastAsia="Microsoft YaHei UI"/>
                <w:color w:val="FF0000"/>
              </w:rPr>
              <w:t>from the position of the last bit </w:t>
            </w:r>
            <w:r w:rsidRPr="00C16C0F">
              <w:rPr>
                <w:rFonts w:eastAsia="Microsoft YaHei UI"/>
                <w:color w:val="000000"/>
              </w:rPr>
              <w:t>selected in the previous allocated slot, regardless of whether UCI multiplexing occurred in the previous allocated slot or not.</w:t>
            </w:r>
          </w:p>
          <w:p w14:paraId="1D263624" w14:textId="77777777" w:rsidR="005567ED" w:rsidRPr="00C16C0F" w:rsidRDefault="005567ED" w:rsidP="00E734D9">
            <w:pPr>
              <w:shd w:val="clear" w:color="auto" w:fill="FFFFFF"/>
              <w:spacing w:after="240"/>
              <w:rPr>
                <w:rFonts w:eastAsia="SimSun"/>
                <w:color w:val="000000"/>
              </w:rPr>
            </w:pPr>
            <w:r w:rsidRPr="00C16C0F">
              <w:rPr>
                <w:rFonts w:eastAsia="SimSun"/>
                <w:color w:val="FF0000"/>
              </w:rPr>
              <w:lastRenderedPageBreak/>
              <w:t xml:space="preserve">FFS: whether the index of the starting coded bit for each transmitted slot is expressed as a multiple integer of the lifting size </w:t>
            </w:r>
            <w:proofErr w:type="spellStart"/>
            <w:r w:rsidRPr="00C16C0F">
              <w:rPr>
                <w:rFonts w:eastAsia="SimSun"/>
                <w:color w:val="FF0000"/>
              </w:rPr>
              <w:t>Zc</w:t>
            </w:r>
            <w:proofErr w:type="spellEnd"/>
          </w:p>
          <w:p w14:paraId="5DF7C996" w14:textId="77777777" w:rsidR="005567ED" w:rsidRPr="00450252" w:rsidRDefault="005567ED" w:rsidP="00E734D9">
            <w:pPr>
              <w:shd w:val="clear" w:color="auto" w:fill="FFFFFF"/>
            </w:pPr>
            <w:r w:rsidRPr="00C16C0F">
              <w:rPr>
                <w:rFonts w:eastAsia="SimSun"/>
                <w:color w:val="FF0000"/>
              </w:rPr>
              <w:t>Note: Dropping/cancellation rules are not considered for the starting bit position determination in both Option B and Option C.</w:t>
            </w:r>
            <w:bookmarkEnd w:id="2"/>
          </w:p>
        </w:tc>
      </w:tr>
    </w:tbl>
    <w:p w14:paraId="3ED15D55" w14:textId="2CFEA1F2" w:rsidR="003E74E9" w:rsidRDefault="003E74E9" w:rsidP="004446E9">
      <w:pPr>
        <w:spacing w:before="160"/>
      </w:pPr>
      <w:r>
        <w:lastRenderedPageBreak/>
        <w:t xml:space="preserve">Option C has the index of the starting coded bit in each allocated slot determined only by UL grant, </w:t>
      </w:r>
      <w:r w:rsidR="008574D2">
        <w:t xml:space="preserve">namely </w:t>
      </w:r>
      <w:r>
        <w:t>assuming no UCI multiplexing occurs. Option B takes</w:t>
      </w:r>
      <w:r w:rsidR="00772811">
        <w:t xml:space="preserve"> additional information</w:t>
      </w:r>
      <w:r>
        <w:t xml:space="preserve"> </w:t>
      </w:r>
      <w:r w:rsidR="00772811">
        <w:t xml:space="preserve">of UCI multiplexing </w:t>
      </w:r>
      <w:r>
        <w:t xml:space="preserve">into account. </w:t>
      </w:r>
      <w:r w:rsidR="00772811">
        <w:t>We compare the</w:t>
      </w:r>
      <w:r>
        <w:t xml:space="preserve"> two options in two cases, when the information of UCI multiplexing is received prior to or after the start of the </w:t>
      </w:r>
      <w:proofErr w:type="spellStart"/>
      <w:r>
        <w:t>TBoMS</w:t>
      </w:r>
      <w:proofErr w:type="spellEnd"/>
      <w:r>
        <w:t xml:space="preserve"> transmission.</w:t>
      </w:r>
      <w:r w:rsidRPr="0083686D">
        <w:t xml:space="preserve"> </w:t>
      </w:r>
      <w:r>
        <w:t xml:space="preserve">As illustrated in Figure 1, for example, a single </w:t>
      </w:r>
      <w:proofErr w:type="spellStart"/>
      <w:r>
        <w:t>TBoMS</w:t>
      </w:r>
      <w:proofErr w:type="spellEnd"/>
      <w:r>
        <w:t xml:space="preserve"> </w:t>
      </w:r>
      <w:r>
        <w:rPr>
          <w:rFonts w:hint="eastAsia"/>
        </w:rPr>
        <w:t>i</w:t>
      </w:r>
      <w:r>
        <w:t xml:space="preserve">s </w:t>
      </w:r>
      <w:r w:rsidR="00772811">
        <w:t>transmitted in</w:t>
      </w:r>
      <w:r>
        <w:t xml:space="preserve"> four UL slots, </w:t>
      </w:r>
      <w:bookmarkStart w:id="3" w:name="OLE_LINK10"/>
      <w:r>
        <w:t xml:space="preserve">slot </w:t>
      </w:r>
      <w:bookmarkEnd w:id="3"/>
      <w:r>
        <w:t xml:space="preserve">3, slot 4, slot 8 and slot 9. </w:t>
      </w:r>
      <w:r w:rsidR="008A44CA">
        <w:t xml:space="preserve">The </w:t>
      </w:r>
      <w:r w:rsidR="00772811">
        <w:t xml:space="preserve">UE receives </w:t>
      </w:r>
      <w:r w:rsidR="008A44CA">
        <w:t xml:space="preserve">a </w:t>
      </w:r>
      <w:r>
        <w:t xml:space="preserve">DCI command </w:t>
      </w:r>
      <w:r w:rsidR="00772811">
        <w:t xml:space="preserve">in slot 0, prior to the start of the transmission of </w:t>
      </w:r>
      <w:proofErr w:type="spellStart"/>
      <w:r w:rsidR="00772811">
        <w:t>TBoMS</w:t>
      </w:r>
      <w:proofErr w:type="spellEnd"/>
      <w:r w:rsidR="00772811">
        <w:t xml:space="preserve">, </w:t>
      </w:r>
      <w:r w:rsidR="008A44CA">
        <w:t>that</w:t>
      </w:r>
      <w:r w:rsidR="00772811">
        <w:t xml:space="preserve"> schedules</w:t>
      </w:r>
      <w:r>
        <w:t xml:space="preserve"> </w:t>
      </w:r>
      <w:r w:rsidR="00772811">
        <w:t>UCI transmission in slot 3</w:t>
      </w:r>
      <w:r>
        <w:t xml:space="preserve">. Another DCI command occurs in slot 5 after the start of the </w:t>
      </w:r>
      <w:proofErr w:type="spellStart"/>
      <w:r>
        <w:t>TBoMS</w:t>
      </w:r>
      <w:proofErr w:type="spellEnd"/>
      <w:r>
        <w:t xml:space="preserve"> transmission.</w:t>
      </w:r>
      <w:r w:rsidRPr="00172C2C">
        <w:t xml:space="preserve"> </w:t>
      </w:r>
    </w:p>
    <w:p w14:paraId="00F64A38" w14:textId="77777777" w:rsidR="003E74E9" w:rsidRDefault="003E74E9" w:rsidP="003E74E9">
      <w:pPr>
        <w:jc w:val="center"/>
      </w:pPr>
      <w:r>
        <w:object w:dxaOrig="4111" w:dyaOrig="1096" w14:anchorId="592A1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pt;height:54.6pt" o:ole="">
            <v:imagedata r:id="rId8" o:title=""/>
          </v:shape>
          <o:OLEObject Type="Embed" ProgID="Visio.Drawing.15" ShapeID="_x0000_i1025" DrawAspect="Content" ObjectID="_1698648646" r:id="rId9"/>
        </w:object>
      </w:r>
    </w:p>
    <w:p w14:paraId="0389ECA3" w14:textId="77777777" w:rsidR="003E74E9" w:rsidRDefault="003E74E9" w:rsidP="003E74E9">
      <w:pPr>
        <w:jc w:val="center"/>
      </w:pPr>
      <w:r>
        <w:t xml:space="preserve">Figure 1: UCI multiplexing over </w:t>
      </w:r>
      <w:proofErr w:type="spellStart"/>
      <w:r>
        <w:t>TBoMS</w:t>
      </w:r>
      <w:proofErr w:type="spellEnd"/>
    </w:p>
    <w:p w14:paraId="5D47D5B9" w14:textId="2B13092B" w:rsidR="003E74E9" w:rsidRDefault="003E74E9" w:rsidP="003E74E9">
      <w:r>
        <w:rPr>
          <w:rFonts w:hint="eastAsia"/>
        </w:rPr>
        <w:t>If</w:t>
      </w:r>
      <w:r>
        <w:t xml:space="preserve"> the information of UCI is received prior to the start of </w:t>
      </w:r>
      <w:r>
        <w:rPr>
          <w:rFonts w:hint="eastAsia"/>
        </w:rPr>
        <w:t>the</w:t>
      </w:r>
      <w:r>
        <w:t xml:space="preserve"> </w:t>
      </w:r>
      <w:proofErr w:type="spellStart"/>
      <w:r>
        <w:t>TBoMS</w:t>
      </w:r>
      <w:proofErr w:type="spellEnd"/>
      <w:r>
        <w:t xml:space="preserve"> </w:t>
      </w:r>
      <w:r w:rsidRPr="00E734D9">
        <w:t>transmission</w:t>
      </w:r>
      <w:r>
        <w:t>, misdetection of DCI command may cause different behavior</w:t>
      </w:r>
      <w:r w:rsidR="00772811">
        <w:t>s</w:t>
      </w:r>
      <w:r>
        <w:t xml:space="preserve"> of the two options. </w:t>
      </w:r>
      <w:r w:rsidR="00DE40B1">
        <w:t>The</w:t>
      </w:r>
      <w:r>
        <w:t xml:space="preserve"> consequence for Option C is the same as in </w:t>
      </w:r>
      <w:r w:rsidR="008A44CA">
        <w:t xml:space="preserve">a </w:t>
      </w:r>
      <w:r>
        <w:t xml:space="preserve">legacy network, such as wrongly </w:t>
      </w:r>
      <w:r w:rsidR="00DE40B1">
        <w:t>transmitted</w:t>
      </w:r>
      <w:r>
        <w:t xml:space="preserve"> coded bits in </w:t>
      </w:r>
      <w:r w:rsidR="00DE40B1">
        <w:t>on</w:t>
      </w:r>
      <w:r>
        <w:t xml:space="preserve">e slot. </w:t>
      </w:r>
      <w:r w:rsidR="00DE40B1">
        <w:t>But</w:t>
      </w:r>
      <w:r>
        <w:t xml:space="preserve"> the misdetection of DCI command would cause error propagation for Option B.</w:t>
      </w:r>
    </w:p>
    <w:p w14:paraId="27DEFB80" w14:textId="4B3C2053" w:rsidR="003E74E9" w:rsidRDefault="003E74E9" w:rsidP="003E74E9">
      <w:r>
        <w:rPr>
          <w:rFonts w:hint="eastAsia"/>
        </w:rPr>
        <w:t>Then</w:t>
      </w:r>
      <w:r>
        <w:t xml:space="preserve"> let’s consider whether it is possible that a UE receives UCI multiplexing information after </w:t>
      </w:r>
      <w:r w:rsidRPr="00EC24F3">
        <w:t xml:space="preserve">the start of the </w:t>
      </w:r>
      <w:proofErr w:type="spellStart"/>
      <w:r w:rsidRPr="00EC24F3">
        <w:t>TBoMS</w:t>
      </w:r>
      <w:proofErr w:type="spellEnd"/>
      <w:r w:rsidRPr="00EC24F3">
        <w:t xml:space="preserve"> transmission</w:t>
      </w:r>
      <w:r>
        <w:rPr>
          <w:rFonts w:hint="eastAsia"/>
        </w:rPr>
        <w:t>.</w:t>
      </w:r>
      <w:r>
        <w:t xml:space="preserve"> The answer for Option C is yes, </w:t>
      </w:r>
      <w:proofErr w:type="gramStart"/>
      <w:r>
        <w:t>as long as</w:t>
      </w:r>
      <w:proofErr w:type="gramEnd"/>
      <w:r>
        <w:t xml:space="preserve"> the UCI </w:t>
      </w:r>
      <w:r w:rsidR="00DE40B1">
        <w:t>transmission</w:t>
      </w:r>
      <w:r>
        <w:t xml:space="preserve"> meets the legacy PDSCH processing time and PUSCH preparation time. The DCI command received after the start of the transmission of </w:t>
      </w:r>
      <w:proofErr w:type="spellStart"/>
      <w:r>
        <w:t>TBoMS</w:t>
      </w:r>
      <w:proofErr w:type="spellEnd"/>
      <w:r>
        <w:t xml:space="preserve"> affects the number of transmitted coded bits and the index of the last transmitted coded bit in the overlapping slot. As in </w:t>
      </w:r>
      <w:r w:rsidR="00DE40B1">
        <w:t>F</w:t>
      </w:r>
      <w:r>
        <w:t>igure</w:t>
      </w:r>
      <w:r w:rsidR="00DE40B1">
        <w:t xml:space="preserve"> 1</w:t>
      </w:r>
      <w:r>
        <w:t>, D</w:t>
      </w:r>
      <w:r w:rsidR="00DE40B1">
        <w:t>CI</w:t>
      </w:r>
      <w:r>
        <w:t xml:space="preserve"> and PDSCH </w:t>
      </w:r>
      <w:r w:rsidR="00DE40B1">
        <w:t>are</w:t>
      </w:r>
      <w:r>
        <w:t xml:space="preserve"> received in slot 5, and the HARQ feedback is scheduled in slot 8. The starting coded bit in each slot for </w:t>
      </w:r>
      <w:proofErr w:type="spellStart"/>
      <w:r>
        <w:t>TBoMS</w:t>
      </w:r>
      <w:proofErr w:type="spellEnd"/>
      <w:r>
        <w:t xml:space="preserve"> transmission is predetermined regardless of if UCI is multiplexed. The coded bits in slot 8 are rate matched around UCI bits affecting the index of the last coded bit transmitted in slot 8.</w:t>
      </w:r>
    </w:p>
    <w:p w14:paraId="30631732" w14:textId="3F978480" w:rsidR="003E74E9" w:rsidRPr="003E74E9" w:rsidRDefault="003E74E9" w:rsidP="003E74E9">
      <w:pPr>
        <w:rPr>
          <w:iCs/>
        </w:rPr>
      </w:pPr>
      <w:r>
        <w:t xml:space="preserve">But the answer for Option B is to be discussed. If </w:t>
      </w:r>
      <w:r w:rsidR="00DE40B1">
        <w:t xml:space="preserve">UE receives UCI multiplexing information after </w:t>
      </w:r>
      <w:r w:rsidR="00DE40B1" w:rsidRPr="00EC24F3">
        <w:t xml:space="preserve">the start of the </w:t>
      </w:r>
      <w:proofErr w:type="spellStart"/>
      <w:r w:rsidR="00DE40B1" w:rsidRPr="00EC24F3">
        <w:t>TBoMS</w:t>
      </w:r>
      <w:proofErr w:type="spellEnd"/>
      <w:r w:rsidR="00DE40B1" w:rsidRPr="00EC24F3">
        <w:t xml:space="preserve"> transmission</w:t>
      </w:r>
      <w:r>
        <w:t xml:space="preserve">, </w:t>
      </w:r>
      <w:bookmarkStart w:id="4" w:name="OLE_LINK5"/>
      <w:r w:rsidR="008A44CA">
        <w:t xml:space="preserve">it </w:t>
      </w:r>
      <w:r>
        <w:t xml:space="preserve">may have to adapt the index of starting coded bits in the slots </w:t>
      </w:r>
      <w:r w:rsidR="00DE40B1">
        <w:t xml:space="preserve">following the UCI multiplexing slot, </w:t>
      </w:r>
      <w:r>
        <w:t xml:space="preserve">which increases UE complexity. In </w:t>
      </w:r>
      <w:r w:rsidR="00DE40B1">
        <w:t>the example</w:t>
      </w:r>
      <w:r>
        <w:t xml:space="preserve"> of UCI information received in slot 5, the transmitted coded bits in slot 8 are the same as in Option C, but the starting coded bit in slot 9 is next to the last coded bit transmitted in slot 8. </w:t>
      </w:r>
      <w:r w:rsidR="00DE40B1">
        <w:t>Such</w:t>
      </w:r>
      <w:r>
        <w:t xml:space="preserve"> </w:t>
      </w:r>
      <w:r w:rsidR="008A44CA">
        <w:t xml:space="preserve">a </w:t>
      </w:r>
      <w:r>
        <w:t xml:space="preserve">UE complication can be avoided at the cost of scheduling flexibility, by preventing gNB from scheduling UCI transmission in the overlapping slot with </w:t>
      </w:r>
      <w:proofErr w:type="spellStart"/>
      <w:r>
        <w:t>TBoMS</w:t>
      </w:r>
      <w:proofErr w:type="spellEnd"/>
      <w:r>
        <w:t xml:space="preserve"> after UE starts </w:t>
      </w:r>
      <w:proofErr w:type="spellStart"/>
      <w:r>
        <w:t>TBoMS</w:t>
      </w:r>
      <w:proofErr w:type="spellEnd"/>
      <w:r>
        <w:t xml:space="preserve"> transmission. In other words, the earliest occasion for UCI transmission happens after the </w:t>
      </w:r>
      <w:proofErr w:type="spellStart"/>
      <w:r>
        <w:t>TBoMS</w:t>
      </w:r>
      <w:proofErr w:type="spellEnd"/>
      <w:r>
        <w:t xml:space="preserve"> transmission is complete.</w:t>
      </w:r>
      <w:r w:rsidRPr="00C62FA7">
        <w:t xml:space="preserve"> </w:t>
      </w:r>
      <w:r>
        <w:t xml:space="preserve">The current possible values of </w:t>
      </w:r>
      <w:r w:rsidRPr="000D579D">
        <w:rPr>
          <w:i/>
        </w:rPr>
        <w:t>dl-</w:t>
      </w:r>
      <w:proofErr w:type="spellStart"/>
      <w:r w:rsidRPr="000D579D">
        <w:rPr>
          <w:i/>
        </w:rPr>
        <w:t>DataToUL</w:t>
      </w:r>
      <w:proofErr w:type="spellEnd"/>
      <w:r w:rsidRPr="000D579D">
        <w:rPr>
          <w:i/>
        </w:rPr>
        <w:t>-ACK</w:t>
      </w:r>
      <w:r w:rsidRPr="003E74E9">
        <w:rPr>
          <w:iCs/>
        </w:rPr>
        <w:t xml:space="preserve"> are (</w:t>
      </w:r>
      <w:proofErr w:type="gramStart"/>
      <w:r w:rsidRPr="003E74E9">
        <w:rPr>
          <w:iCs/>
        </w:rPr>
        <w:t>0..</w:t>
      </w:r>
      <w:proofErr w:type="gramEnd"/>
      <w:r w:rsidRPr="003E74E9">
        <w:rPr>
          <w:iCs/>
        </w:rPr>
        <w:t>15)</w:t>
      </w:r>
      <w:r>
        <w:rPr>
          <w:iCs/>
        </w:rPr>
        <w:t xml:space="preserve"> physical slots. Given the </w:t>
      </w:r>
      <w:proofErr w:type="spellStart"/>
      <w:r>
        <w:rPr>
          <w:iCs/>
        </w:rPr>
        <w:t>TBoMS</w:t>
      </w:r>
      <w:proofErr w:type="spellEnd"/>
      <w:r>
        <w:rPr>
          <w:iCs/>
        </w:rPr>
        <w:t xml:space="preserve"> transmission is based on available slots, </w:t>
      </w:r>
      <w:proofErr w:type="spellStart"/>
      <w:r>
        <w:rPr>
          <w:iCs/>
        </w:rPr>
        <w:t>TBoMS</w:t>
      </w:r>
      <w:proofErr w:type="spellEnd"/>
      <w:r>
        <w:rPr>
          <w:iCs/>
        </w:rPr>
        <w:t xml:space="preserve"> with N=8 in TDD pattern DDSU</w:t>
      </w:r>
      <w:r w:rsidR="00DE40B1">
        <w:rPr>
          <w:iCs/>
        </w:rPr>
        <w:t>U</w:t>
      </w:r>
      <w:r>
        <w:rPr>
          <w:iCs/>
        </w:rPr>
        <w:t xml:space="preserve"> spans 17 slots. Such </w:t>
      </w:r>
      <w:r w:rsidR="00DE40B1">
        <w:rPr>
          <w:iCs/>
        </w:rPr>
        <w:t>scheduling</w:t>
      </w:r>
      <w:r>
        <w:rPr>
          <w:iCs/>
        </w:rPr>
        <w:t xml:space="preserve"> restriction </w:t>
      </w:r>
      <w:r w:rsidR="00DE40B1">
        <w:rPr>
          <w:iCs/>
        </w:rPr>
        <w:t xml:space="preserve">may </w:t>
      </w:r>
      <w:r>
        <w:rPr>
          <w:iCs/>
        </w:rPr>
        <w:t>limit not only UCI transmission occasion, but also PDSCH transmission occasion.</w:t>
      </w:r>
    </w:p>
    <w:p w14:paraId="647DADC2" w14:textId="77777777" w:rsidR="003E74E9" w:rsidRDefault="003E74E9" w:rsidP="003E74E9">
      <w:pPr>
        <w:pStyle w:val="Observation"/>
      </w:pPr>
    </w:p>
    <w:p w14:paraId="447FC817" w14:textId="16447C36" w:rsidR="003E74E9" w:rsidRPr="00173874" w:rsidRDefault="003E74E9" w:rsidP="003E74E9">
      <w:pPr>
        <w:pStyle w:val="ListParagraph"/>
        <w:numPr>
          <w:ilvl w:val="0"/>
          <w:numId w:val="244"/>
        </w:numPr>
      </w:pPr>
      <w:r>
        <w:t xml:space="preserve">For Option B, </w:t>
      </w:r>
      <w:r w:rsidRPr="00173874">
        <w:rPr>
          <w:szCs w:val="22"/>
        </w:rPr>
        <w:t>t</w:t>
      </w:r>
      <w:r w:rsidRPr="003E74E9">
        <w:rPr>
          <w:szCs w:val="22"/>
        </w:rPr>
        <w:t xml:space="preserve">he index of the starting coded bit for each transmitted slot is determined by </w:t>
      </w:r>
      <w:r w:rsidR="008A44CA">
        <w:rPr>
          <w:szCs w:val="22"/>
        </w:rPr>
        <w:t xml:space="preserve">a </w:t>
      </w:r>
      <w:r w:rsidRPr="003E74E9">
        <w:rPr>
          <w:szCs w:val="22"/>
        </w:rPr>
        <w:t xml:space="preserve">UL grant and </w:t>
      </w:r>
      <w:r>
        <w:rPr>
          <w:szCs w:val="22"/>
        </w:rPr>
        <w:t xml:space="preserve">the total number of </w:t>
      </w:r>
      <w:r w:rsidRPr="003E74E9">
        <w:rPr>
          <w:szCs w:val="22"/>
        </w:rPr>
        <w:t xml:space="preserve">UCI </w:t>
      </w:r>
      <w:r>
        <w:rPr>
          <w:szCs w:val="22"/>
        </w:rPr>
        <w:t xml:space="preserve">bits </w:t>
      </w:r>
      <w:r w:rsidRPr="003E74E9">
        <w:rPr>
          <w:szCs w:val="22"/>
        </w:rPr>
        <w:t>multiplex</w:t>
      </w:r>
      <w:r>
        <w:rPr>
          <w:szCs w:val="22"/>
        </w:rPr>
        <w:t>ed</w:t>
      </w:r>
      <w:r w:rsidRPr="003E74E9">
        <w:rPr>
          <w:szCs w:val="22"/>
        </w:rPr>
        <w:t xml:space="preserve"> in the previous slots of the </w:t>
      </w:r>
      <w:proofErr w:type="spellStart"/>
      <w:r w:rsidRPr="003E74E9">
        <w:rPr>
          <w:szCs w:val="22"/>
        </w:rPr>
        <w:t>TBoMS</w:t>
      </w:r>
      <w:proofErr w:type="spellEnd"/>
      <w:r w:rsidRPr="003E74E9">
        <w:rPr>
          <w:szCs w:val="22"/>
        </w:rPr>
        <w:t>.</w:t>
      </w:r>
    </w:p>
    <w:p w14:paraId="752BE14F" w14:textId="09AE774B" w:rsidR="003E74E9" w:rsidRDefault="003E74E9" w:rsidP="003E74E9">
      <w:pPr>
        <w:pStyle w:val="ListParagraph"/>
        <w:numPr>
          <w:ilvl w:val="1"/>
          <w:numId w:val="244"/>
        </w:numPr>
      </w:pPr>
      <w:r>
        <w:t>I</w:t>
      </w:r>
      <w:r w:rsidRPr="00173874">
        <w:t>f information about UCI multiplexing</w:t>
      </w:r>
      <w:r w:rsidR="00DE40B1">
        <w:t xml:space="preserve"> in the overlapping slot</w:t>
      </w:r>
      <w:r w:rsidRPr="00173874">
        <w:t xml:space="preserve"> </w:t>
      </w:r>
      <w:r>
        <w:t>is received</w:t>
      </w:r>
      <w:r w:rsidRPr="00173874">
        <w:t xml:space="preserve"> </w:t>
      </w:r>
      <w:r>
        <w:t xml:space="preserve">prior to </w:t>
      </w:r>
      <w:r w:rsidRPr="00C0126C">
        <w:t xml:space="preserve">the start of the </w:t>
      </w:r>
      <w:proofErr w:type="spellStart"/>
      <w:r w:rsidRPr="00C0126C">
        <w:t>TBoMS</w:t>
      </w:r>
      <w:proofErr w:type="spellEnd"/>
      <w:r w:rsidRPr="00C0126C">
        <w:t xml:space="preserve"> transmission,</w:t>
      </w:r>
      <w:r>
        <w:t xml:space="preserve"> misdetection of the information would cause error propagation.</w:t>
      </w:r>
    </w:p>
    <w:p w14:paraId="2F6F946D" w14:textId="6EC894AB" w:rsidR="003E74E9" w:rsidRPr="003E74E9" w:rsidRDefault="003E74E9" w:rsidP="003E74E9">
      <w:pPr>
        <w:pStyle w:val="ListParagraph"/>
        <w:numPr>
          <w:ilvl w:val="1"/>
          <w:numId w:val="244"/>
        </w:numPr>
      </w:pPr>
      <w:r>
        <w:t>I</w:t>
      </w:r>
      <w:r w:rsidRPr="00173874">
        <w:t xml:space="preserve">f information about UCI multiplexing </w:t>
      </w:r>
      <w:r w:rsidR="00DE40B1">
        <w:t>in the overlapping slot</w:t>
      </w:r>
      <w:r w:rsidR="00DE40B1" w:rsidRPr="00173874">
        <w:t xml:space="preserve"> </w:t>
      </w:r>
      <w:r>
        <w:t>is received</w:t>
      </w:r>
      <w:r w:rsidRPr="00173874">
        <w:t xml:space="preserve"> after </w:t>
      </w:r>
      <w:r w:rsidRPr="003E74E9">
        <w:t xml:space="preserve">the start of the </w:t>
      </w:r>
      <w:proofErr w:type="spellStart"/>
      <w:r w:rsidRPr="003E74E9">
        <w:t>TBoMS</w:t>
      </w:r>
      <w:proofErr w:type="spellEnd"/>
      <w:r w:rsidRPr="003E74E9">
        <w:t xml:space="preserve"> transmission, </w:t>
      </w:r>
      <w:r w:rsidR="00504839">
        <w:t xml:space="preserve">the </w:t>
      </w:r>
      <w:r w:rsidRPr="00173874">
        <w:t xml:space="preserve">UE </w:t>
      </w:r>
      <w:proofErr w:type="gramStart"/>
      <w:r w:rsidRPr="00173874">
        <w:t>has to</w:t>
      </w:r>
      <w:proofErr w:type="gramEnd"/>
      <w:r w:rsidRPr="00173874">
        <w:t xml:space="preserve"> adapt the index</w:t>
      </w:r>
      <w:r>
        <w:t>es</w:t>
      </w:r>
      <w:r w:rsidRPr="00173874">
        <w:t xml:space="preserve"> of starting coded bit</w:t>
      </w:r>
      <w:r w:rsidR="00664B4D">
        <w:rPr>
          <w:rFonts w:hint="eastAsia"/>
          <w:lang w:eastAsia="zh-CN"/>
        </w:rPr>
        <w:t>s</w:t>
      </w:r>
      <w:r w:rsidRPr="00173874">
        <w:t xml:space="preserve"> in </w:t>
      </w:r>
      <w:r>
        <w:t>the UL</w:t>
      </w:r>
      <w:r w:rsidRPr="00173874">
        <w:t xml:space="preserve"> slot</w:t>
      </w:r>
      <w:r>
        <w:t>s</w:t>
      </w:r>
      <w:r w:rsidRPr="00173874">
        <w:t xml:space="preserve"> </w:t>
      </w:r>
      <w:r>
        <w:t xml:space="preserve">following the overlapping slot, increasing UE complexity. Otherwise, gNB </w:t>
      </w:r>
      <w:proofErr w:type="gramStart"/>
      <w:r>
        <w:t>has to</w:t>
      </w:r>
      <w:proofErr w:type="gramEnd"/>
      <w:r>
        <w:t xml:space="preserve"> avoid </w:t>
      </w:r>
      <w:r w:rsidRPr="003E74E9">
        <w:t xml:space="preserve">scheduling </w:t>
      </w:r>
      <w:r>
        <w:t xml:space="preserve">UCI transmission in the overlapping slots with </w:t>
      </w:r>
      <w:proofErr w:type="spellStart"/>
      <w:r>
        <w:t>TBoMS</w:t>
      </w:r>
      <w:proofErr w:type="spellEnd"/>
      <w:r>
        <w:t xml:space="preserve"> </w:t>
      </w:r>
      <w:r w:rsidR="00664B4D">
        <w:t>once</w:t>
      </w:r>
      <w:r>
        <w:t xml:space="preserve"> UE starts the transmission of </w:t>
      </w:r>
      <w:proofErr w:type="spellStart"/>
      <w:r>
        <w:t>TBoMS</w:t>
      </w:r>
      <w:proofErr w:type="spellEnd"/>
      <w:r w:rsidRPr="003E74E9">
        <w:t>.</w:t>
      </w:r>
    </w:p>
    <w:p w14:paraId="669DF5D5" w14:textId="18862C68" w:rsidR="003E74E9" w:rsidRPr="00173874" w:rsidRDefault="003E74E9" w:rsidP="003E74E9">
      <w:pPr>
        <w:pStyle w:val="ListParagraph"/>
        <w:numPr>
          <w:ilvl w:val="0"/>
          <w:numId w:val="244"/>
        </w:numPr>
      </w:pPr>
      <w:r w:rsidRPr="00173874">
        <w:t xml:space="preserve">For Option C, </w:t>
      </w:r>
      <w:r>
        <w:t>t</w:t>
      </w:r>
      <w:r w:rsidRPr="003E74E9">
        <w:t>he index of the starting coded bit for each transmitted slot is only determined by</w:t>
      </w:r>
      <w:r w:rsidR="00504839">
        <w:t xml:space="preserve"> a</w:t>
      </w:r>
      <w:r w:rsidRPr="003E74E9">
        <w:t xml:space="preserve"> UL grant and therefore is predetermined prior to the start of the </w:t>
      </w:r>
      <w:proofErr w:type="spellStart"/>
      <w:r w:rsidRPr="003E74E9">
        <w:t>TBoMS</w:t>
      </w:r>
      <w:proofErr w:type="spellEnd"/>
      <w:r w:rsidRPr="003E74E9">
        <w:t xml:space="preserve"> transmission. </w:t>
      </w:r>
      <w:r>
        <w:t>It has no impact on gNB scheduling of UCI transmission.</w:t>
      </w:r>
    </w:p>
    <w:bookmarkEnd w:id="4"/>
    <w:p w14:paraId="54ECDD38" w14:textId="77777777" w:rsidR="003E74E9" w:rsidRDefault="003E74E9" w:rsidP="003E74E9">
      <w:pPr>
        <w:pStyle w:val="Proposal"/>
      </w:pPr>
    </w:p>
    <w:p w14:paraId="1DEF9C51" w14:textId="77777777" w:rsidR="003E74E9" w:rsidRDefault="003E74E9" w:rsidP="003E74E9">
      <w:pPr>
        <w:pStyle w:val="ListParagraph"/>
        <w:numPr>
          <w:ilvl w:val="0"/>
          <w:numId w:val="245"/>
        </w:numPr>
      </w:pPr>
      <w:r>
        <w:t>From the perspective of gNB scheduling flexibility and error propagation, Option C is preferred.</w:t>
      </w:r>
    </w:p>
    <w:p w14:paraId="62992C92" w14:textId="77777777" w:rsidR="0052212C" w:rsidRDefault="0052212C" w:rsidP="0052212C">
      <w:pPr>
        <w:pStyle w:val="Heading2"/>
      </w:pPr>
      <w:r>
        <w:t>RRC configuration</w:t>
      </w:r>
    </w:p>
    <w:p w14:paraId="3ED5EC5B" w14:textId="53F6C7AA" w:rsidR="0052212C" w:rsidRDefault="00325BD8" w:rsidP="0052212C">
      <w:pPr>
        <w:pStyle w:val="Heading3"/>
      </w:pPr>
      <w:r>
        <w:t>Determination</w:t>
      </w:r>
      <w:r w:rsidRPr="00325BD8">
        <w:t xml:space="preserve"> </w:t>
      </w:r>
      <w:r w:rsidR="007F5F3E">
        <w:t>and indication</w:t>
      </w:r>
      <w:r w:rsidR="007F5F3E" w:rsidRPr="00325BD8">
        <w:t xml:space="preserve"> </w:t>
      </w:r>
      <w:r w:rsidRPr="00325BD8">
        <w:t xml:space="preserve">between </w:t>
      </w:r>
      <w:proofErr w:type="spellStart"/>
      <w:r w:rsidRPr="00325BD8">
        <w:t>TBoMS</w:t>
      </w:r>
      <w:proofErr w:type="spellEnd"/>
      <w:r w:rsidRPr="00325BD8">
        <w:t xml:space="preserve"> and PUSCH repetition</w:t>
      </w:r>
    </w:p>
    <w:p w14:paraId="2FD93321" w14:textId="52DF0A73" w:rsidR="0052212C" w:rsidRPr="009D6C02" w:rsidRDefault="0052212C" w:rsidP="0052212C">
      <w:pPr>
        <w:spacing w:line="254" w:lineRule="auto"/>
        <w:rPr>
          <w:lang w:val="en-GB"/>
        </w:rPr>
      </w:pPr>
      <w:r>
        <w:rPr>
          <w:rFonts w:hint="eastAsia"/>
          <w:lang w:val="en-GB"/>
        </w:rPr>
        <w:t>The</w:t>
      </w:r>
      <w:r>
        <w:rPr>
          <w:lang w:val="en-GB"/>
        </w:rPr>
        <w:t xml:space="preserve"> following agreement</w:t>
      </w:r>
      <w:r w:rsidR="00E7252E">
        <w:rPr>
          <w:rFonts w:hint="eastAsia"/>
          <w:lang w:val="en-GB"/>
        </w:rPr>
        <w:t>s</w:t>
      </w:r>
      <w:r>
        <w:rPr>
          <w:lang w:val="en-GB"/>
        </w:rPr>
        <w:t xml:space="preserve"> </w:t>
      </w:r>
      <w:r w:rsidR="00E7252E">
        <w:rPr>
          <w:lang w:val="en-GB"/>
        </w:rPr>
        <w:t xml:space="preserve">on configuration of </w:t>
      </w:r>
      <w:proofErr w:type="spellStart"/>
      <w:r w:rsidR="00E7252E">
        <w:rPr>
          <w:lang w:val="en-GB"/>
        </w:rPr>
        <w:t>TBoMS</w:t>
      </w:r>
      <w:proofErr w:type="spellEnd"/>
      <w:r w:rsidR="00E7252E">
        <w:rPr>
          <w:lang w:val="en-GB"/>
        </w:rPr>
        <w:t xml:space="preserve"> </w:t>
      </w:r>
      <w:r>
        <w:rPr>
          <w:lang w:val="en-GB"/>
        </w:rPr>
        <w:t>w</w:t>
      </w:r>
      <w:r w:rsidR="00E7252E">
        <w:rPr>
          <w:lang w:val="en-GB"/>
        </w:rPr>
        <w:t>ere</w:t>
      </w:r>
      <w:r>
        <w:rPr>
          <w:lang w:val="en-GB"/>
        </w:rPr>
        <w:t xml:space="preserve"> reached in RAN1#106bis-e.</w:t>
      </w:r>
      <w:r w:rsidR="00E7252E">
        <w:rPr>
          <w:lang w:val="en-GB"/>
        </w:rPr>
        <w:t xml:space="preserve"> </w:t>
      </w:r>
      <w:r w:rsidR="005F4585">
        <w:rPr>
          <w:lang w:val="en-GB"/>
        </w:rPr>
        <w:t>In this section</w:t>
      </w:r>
      <w:r w:rsidR="00E7252E">
        <w:rPr>
          <w:lang w:val="en-GB"/>
        </w:rPr>
        <w:t xml:space="preserve"> we discuss </w:t>
      </w:r>
      <w:r w:rsidR="00325BD8">
        <w:rPr>
          <w:rFonts w:hint="eastAsia"/>
          <w:lang w:val="en-GB"/>
        </w:rPr>
        <w:t>the</w:t>
      </w:r>
      <w:r w:rsidR="00325BD8">
        <w:rPr>
          <w:lang w:val="en-GB"/>
        </w:rPr>
        <w:t xml:space="preserve"> d</w:t>
      </w:r>
      <w:r w:rsidR="00325BD8" w:rsidRPr="00325BD8">
        <w:rPr>
          <w:lang w:val="en-GB"/>
        </w:rPr>
        <w:t xml:space="preserve">etermination </w:t>
      </w:r>
      <w:r w:rsidR="00325BD8">
        <w:rPr>
          <w:lang w:val="en-GB"/>
        </w:rPr>
        <w:t xml:space="preserve">and indication </w:t>
      </w:r>
      <w:r w:rsidR="00325BD8" w:rsidRPr="00325BD8">
        <w:rPr>
          <w:lang w:val="en-GB"/>
        </w:rPr>
        <w:t xml:space="preserve">between </w:t>
      </w:r>
      <w:proofErr w:type="spellStart"/>
      <w:r w:rsidR="00325BD8" w:rsidRPr="00325BD8">
        <w:rPr>
          <w:lang w:val="en-GB"/>
        </w:rPr>
        <w:t>TBoMS</w:t>
      </w:r>
      <w:proofErr w:type="spellEnd"/>
      <w:r w:rsidR="00325BD8" w:rsidRPr="00325BD8">
        <w:rPr>
          <w:lang w:val="en-GB"/>
        </w:rPr>
        <w:t xml:space="preserve"> and PUSCH repetition</w:t>
      </w:r>
      <w:r w:rsidR="00325BD8">
        <w:rPr>
          <w:lang w:val="en-GB"/>
        </w:rPr>
        <w:t>.</w:t>
      </w:r>
    </w:p>
    <w:tbl>
      <w:tblPr>
        <w:tblStyle w:val="TableGrid"/>
        <w:tblW w:w="0" w:type="auto"/>
        <w:tblLook w:val="04A0" w:firstRow="1" w:lastRow="0" w:firstColumn="1" w:lastColumn="0" w:noHBand="0" w:noVBand="1"/>
      </w:tblPr>
      <w:tblGrid>
        <w:gridCol w:w="9350"/>
      </w:tblGrid>
      <w:tr w:rsidR="0052212C" w14:paraId="1BAE7EA4" w14:textId="77777777" w:rsidTr="00E5043A">
        <w:tc>
          <w:tcPr>
            <w:tcW w:w="9350" w:type="dxa"/>
          </w:tcPr>
          <w:p w14:paraId="6304F17D" w14:textId="77777777" w:rsidR="0052212C" w:rsidRPr="001B7573" w:rsidRDefault="0052212C" w:rsidP="004446E9">
            <w:pPr>
              <w:shd w:val="clear" w:color="auto" w:fill="FFFFFF"/>
              <w:rPr>
                <w:rFonts w:ascii="Times New Roman" w:eastAsia="SimSun" w:hAnsi="Times New Roman"/>
                <w:b/>
                <w:bCs/>
                <w:color w:val="000000"/>
                <w:highlight w:val="green"/>
                <w:shd w:val="clear" w:color="auto" w:fill="FFFF00"/>
              </w:rPr>
            </w:pPr>
            <w:r w:rsidRPr="001B7573">
              <w:rPr>
                <w:rFonts w:ascii="Times New Roman" w:eastAsia="SimSun" w:hAnsi="Times New Roman"/>
                <w:b/>
                <w:bCs/>
                <w:color w:val="000000"/>
                <w:highlight w:val="green"/>
                <w:shd w:val="clear" w:color="auto" w:fill="FFFF00"/>
              </w:rPr>
              <w:t>Agreement</w:t>
            </w:r>
          </w:p>
          <w:p w14:paraId="4FB127CB" w14:textId="77777777" w:rsidR="0052212C" w:rsidRPr="001B7573" w:rsidRDefault="0052212C" w:rsidP="004446E9">
            <w:pPr>
              <w:numPr>
                <w:ilvl w:val="0"/>
                <w:numId w:val="238"/>
              </w:numPr>
              <w:shd w:val="clear" w:color="auto" w:fill="FFFFFF"/>
              <w:rPr>
                <w:rFonts w:ascii="Times New Roman" w:eastAsia="SimSun" w:hAnsi="Times New Roman"/>
                <w:color w:val="000000"/>
              </w:rPr>
            </w:pPr>
            <w:r w:rsidRPr="001B7573">
              <w:rPr>
                <w:rFonts w:ascii="Times New Roman" w:eastAsia="SimSun" w:hAnsi="Times New Roman"/>
                <w:color w:val="000000"/>
              </w:rPr>
              <w:t>The number </w:t>
            </w:r>
            <w:r w:rsidRPr="001B7573">
              <w:rPr>
                <w:rFonts w:ascii="Times New Roman" w:eastAsia="SimSun" w:hAnsi="Times New Roman"/>
                <w:i/>
                <w:iCs/>
                <w:color w:val="000000"/>
              </w:rPr>
              <w:t>N</w:t>
            </w:r>
            <w:r w:rsidRPr="001B7573">
              <w:rPr>
                <w:rFonts w:ascii="Times New Roman" w:eastAsia="SimSun" w:hAnsi="Times New Roman"/>
                <w:color w:val="000000"/>
              </w:rPr>
              <w:t xml:space="preserve"> of allocated slots for </w:t>
            </w:r>
            <w:proofErr w:type="spellStart"/>
            <w:r w:rsidRPr="001B7573">
              <w:rPr>
                <w:rFonts w:ascii="Times New Roman" w:eastAsia="SimSun" w:hAnsi="Times New Roman"/>
                <w:color w:val="000000"/>
              </w:rPr>
              <w:t>TBoMS</w:t>
            </w:r>
            <w:proofErr w:type="spellEnd"/>
            <w:r w:rsidRPr="001B7573">
              <w:rPr>
                <w:rFonts w:ascii="Times New Roman" w:eastAsia="SimSun" w:hAnsi="Times New Roman"/>
                <w:color w:val="000000"/>
              </w:rPr>
              <w:t xml:space="preserve"> is indicated via a new column added to the TDRA table configured via </w:t>
            </w:r>
            <w:r w:rsidRPr="001B7573">
              <w:rPr>
                <w:rFonts w:ascii="Times New Roman" w:eastAsia="SimSun" w:hAnsi="Times New Roman"/>
                <w:i/>
                <w:iCs/>
                <w:color w:val="000000"/>
              </w:rPr>
              <w:t>PUSCH-</w:t>
            </w:r>
            <w:proofErr w:type="spellStart"/>
            <w:r w:rsidRPr="001B7573">
              <w:rPr>
                <w:rFonts w:ascii="Times New Roman" w:eastAsia="SimSun" w:hAnsi="Times New Roman"/>
                <w:i/>
                <w:iCs/>
                <w:color w:val="000000"/>
              </w:rPr>
              <w:t>TimeDomainAllocationList</w:t>
            </w:r>
            <w:proofErr w:type="spellEnd"/>
            <w:r w:rsidRPr="001B7573">
              <w:rPr>
                <w:rFonts w:ascii="Times New Roman" w:eastAsia="SimSun" w:hAnsi="Times New Roman"/>
                <w:color w:val="000000"/>
              </w:rPr>
              <w:t>. The </w:t>
            </w:r>
            <w:r w:rsidRPr="001B7573">
              <w:rPr>
                <w:rFonts w:ascii="Times New Roman" w:eastAsia="SimSun" w:hAnsi="Times New Roman"/>
                <w:strike/>
                <w:color w:val="FF0000"/>
              </w:rPr>
              <w:t>existing </w:t>
            </w:r>
            <w:r w:rsidRPr="001B7573">
              <w:rPr>
                <w:rFonts w:ascii="Times New Roman" w:eastAsia="SimSun" w:hAnsi="Times New Roman"/>
                <w:color w:val="000000"/>
              </w:rPr>
              <w:t>column for configuring the number of repetitions in the TDRA for </w:t>
            </w:r>
            <w:r w:rsidRPr="001B7573">
              <w:rPr>
                <w:rFonts w:ascii="Times New Roman" w:eastAsia="SimSun" w:hAnsi="Times New Roman"/>
                <w:color w:val="FF0000"/>
              </w:rPr>
              <w:t>Rel-17</w:t>
            </w:r>
            <w:r w:rsidRPr="001B7573">
              <w:rPr>
                <w:rFonts w:ascii="Times New Roman" w:eastAsia="SimSun" w:hAnsi="Times New Roman"/>
                <w:color w:val="000000"/>
              </w:rPr>
              <w:t> PUSCH repetition Type A, i.e., </w:t>
            </w:r>
            <w:proofErr w:type="spellStart"/>
            <w:r w:rsidRPr="001B7573">
              <w:rPr>
                <w:rFonts w:ascii="Times New Roman" w:eastAsia="SimSun" w:hAnsi="Times New Roman"/>
                <w:i/>
                <w:iCs/>
                <w:color w:val="000000"/>
              </w:rPr>
              <w:t>numberOfRepetitions</w:t>
            </w:r>
            <w:proofErr w:type="spellEnd"/>
            <w:r w:rsidRPr="001B7573">
              <w:rPr>
                <w:rFonts w:ascii="Times New Roman" w:eastAsia="SimSun" w:hAnsi="Times New Roman"/>
                <w:i/>
                <w:iCs/>
                <w:color w:val="000000"/>
              </w:rPr>
              <w:t>, </w:t>
            </w:r>
            <w:r w:rsidRPr="001B7573">
              <w:rPr>
                <w:rFonts w:ascii="Times New Roman" w:eastAsia="SimSun" w:hAnsi="Times New Roman"/>
                <w:color w:val="000000"/>
              </w:rPr>
              <w:t>is used for indicating the number of repetitions </w:t>
            </w:r>
            <w:r w:rsidRPr="001B7573">
              <w:rPr>
                <w:rFonts w:ascii="Times New Roman" w:eastAsia="SimSun" w:hAnsi="Times New Roman"/>
                <w:i/>
                <w:iCs/>
                <w:color w:val="000000"/>
              </w:rPr>
              <w:t>M</w:t>
            </w:r>
            <w:r w:rsidRPr="001B7573">
              <w:rPr>
                <w:rFonts w:ascii="Times New Roman" w:eastAsia="SimSun" w:hAnsi="Times New Roman"/>
                <w:color w:val="000000"/>
              </w:rPr>
              <w:t xml:space="preserve"> of a single </w:t>
            </w:r>
            <w:proofErr w:type="spellStart"/>
            <w:r w:rsidRPr="001B7573">
              <w:rPr>
                <w:rFonts w:ascii="Times New Roman" w:eastAsia="SimSun" w:hAnsi="Times New Roman"/>
                <w:color w:val="000000"/>
              </w:rPr>
              <w:t>TBoMS</w:t>
            </w:r>
            <w:proofErr w:type="spellEnd"/>
            <w:r w:rsidRPr="001B7573">
              <w:rPr>
                <w:rFonts w:ascii="Times New Roman" w:eastAsia="SimSun" w:hAnsi="Times New Roman"/>
                <w:color w:val="000000"/>
              </w:rPr>
              <w:t xml:space="preserve">, when </w:t>
            </w:r>
            <w:proofErr w:type="spellStart"/>
            <w:r w:rsidRPr="001B7573">
              <w:rPr>
                <w:rFonts w:ascii="Times New Roman" w:eastAsia="SimSun" w:hAnsi="Times New Roman"/>
                <w:color w:val="000000"/>
              </w:rPr>
              <w:t>TBoMS</w:t>
            </w:r>
            <w:proofErr w:type="spellEnd"/>
            <w:r w:rsidRPr="001B7573">
              <w:rPr>
                <w:rFonts w:ascii="Times New Roman" w:eastAsia="SimSun" w:hAnsi="Times New Roman"/>
                <w:color w:val="000000"/>
              </w:rPr>
              <w:t xml:space="preserve"> transmission is enabled.</w:t>
            </w:r>
          </w:p>
          <w:p w14:paraId="5A50795A" w14:textId="77777777" w:rsidR="0052212C" w:rsidRPr="001B7573" w:rsidRDefault="0052212C" w:rsidP="004446E9">
            <w:pPr>
              <w:numPr>
                <w:ilvl w:val="0"/>
                <w:numId w:val="238"/>
              </w:numPr>
              <w:shd w:val="clear" w:color="auto" w:fill="FFFFFF"/>
              <w:rPr>
                <w:rFonts w:ascii="Times New Roman" w:eastAsia="SimSun" w:hAnsi="Times New Roman"/>
                <w:color w:val="000000"/>
              </w:rPr>
            </w:pPr>
            <w:r w:rsidRPr="001B7573">
              <w:rPr>
                <w:rFonts w:ascii="Times New Roman" w:eastAsia="SimSun" w:hAnsi="Times New Roman"/>
                <w:color w:val="000000"/>
              </w:rPr>
              <w:t>FFS: supported values of </w:t>
            </w:r>
            <w:r w:rsidRPr="001B7573">
              <w:rPr>
                <w:rFonts w:ascii="Times New Roman" w:eastAsia="SimSun" w:hAnsi="Times New Roman"/>
                <w:i/>
                <w:iCs/>
                <w:color w:val="000000"/>
              </w:rPr>
              <w:t>N</w:t>
            </w:r>
            <w:r w:rsidRPr="001B7573">
              <w:rPr>
                <w:rFonts w:ascii="Times New Roman" w:eastAsia="SimSun" w:hAnsi="Times New Roman"/>
                <w:color w:val="000000"/>
              </w:rPr>
              <w:t> and </w:t>
            </w:r>
            <w:r w:rsidRPr="001B7573">
              <w:rPr>
                <w:rFonts w:ascii="Times New Roman" w:eastAsia="SimSun" w:hAnsi="Times New Roman"/>
                <w:i/>
                <w:iCs/>
                <w:color w:val="000000"/>
              </w:rPr>
              <w:t>M.</w:t>
            </w:r>
          </w:p>
          <w:p w14:paraId="5C4C4D08" w14:textId="77777777" w:rsidR="0052212C" w:rsidRPr="001B7573" w:rsidRDefault="0052212C" w:rsidP="004446E9">
            <w:pPr>
              <w:numPr>
                <w:ilvl w:val="0"/>
                <w:numId w:val="238"/>
              </w:numPr>
              <w:shd w:val="clear" w:color="auto" w:fill="FFFFFF"/>
              <w:rPr>
                <w:rFonts w:ascii="Times New Roman" w:eastAsia="SimSun" w:hAnsi="Times New Roman"/>
                <w:color w:val="000000"/>
              </w:rPr>
            </w:pPr>
            <w:r w:rsidRPr="001B7573">
              <w:rPr>
                <w:rFonts w:ascii="Times New Roman" w:eastAsia="SimSun" w:hAnsi="Times New Roman"/>
                <w:color w:val="000000"/>
              </w:rPr>
              <w:t xml:space="preserve">FFS: how to enable the </w:t>
            </w:r>
            <w:proofErr w:type="spellStart"/>
            <w:r w:rsidRPr="001B7573">
              <w:rPr>
                <w:rFonts w:ascii="Times New Roman" w:eastAsia="SimSun" w:hAnsi="Times New Roman"/>
                <w:color w:val="000000"/>
              </w:rPr>
              <w:t>TBoMS</w:t>
            </w:r>
            <w:proofErr w:type="spellEnd"/>
            <w:r w:rsidRPr="001B7573">
              <w:rPr>
                <w:rFonts w:ascii="Times New Roman" w:eastAsia="SimSun" w:hAnsi="Times New Roman"/>
                <w:color w:val="000000"/>
              </w:rPr>
              <w:t xml:space="preserve"> transmission</w:t>
            </w:r>
          </w:p>
          <w:p w14:paraId="763415DA" w14:textId="77777777" w:rsidR="0052212C" w:rsidRPr="001B7573" w:rsidRDefault="0052212C" w:rsidP="004446E9">
            <w:pPr>
              <w:numPr>
                <w:ilvl w:val="0"/>
                <w:numId w:val="238"/>
              </w:numPr>
              <w:shd w:val="clear" w:color="auto" w:fill="FFFFFF"/>
              <w:rPr>
                <w:rFonts w:ascii="Times New Roman" w:eastAsia="SimSun" w:hAnsi="Times New Roman"/>
                <w:color w:val="000000"/>
              </w:rPr>
            </w:pPr>
            <w:r w:rsidRPr="001B7573">
              <w:rPr>
                <w:rFonts w:ascii="Times New Roman" w:eastAsia="SimSun" w:hAnsi="Times New Roman"/>
                <w:color w:val="FF0000"/>
              </w:rPr>
              <w:t xml:space="preserve">FFS: details of retransmission of </w:t>
            </w:r>
            <w:proofErr w:type="spellStart"/>
            <w:r w:rsidRPr="001B7573">
              <w:rPr>
                <w:rFonts w:ascii="Times New Roman" w:eastAsia="SimSun" w:hAnsi="Times New Roman"/>
                <w:color w:val="FF0000"/>
              </w:rPr>
              <w:t>TBoMS</w:t>
            </w:r>
            <w:proofErr w:type="spellEnd"/>
          </w:p>
          <w:p w14:paraId="2E8F0168" w14:textId="77777777" w:rsidR="0052212C" w:rsidRDefault="0052212C" w:rsidP="00E5043A">
            <w:pPr>
              <w:shd w:val="clear" w:color="auto" w:fill="FFFFFF"/>
              <w:rPr>
                <w:rFonts w:ascii="Calibri" w:eastAsia="SimSun" w:hAnsi="Calibri" w:cs="Calibri"/>
                <w:b/>
                <w:bCs/>
                <w:color w:val="000000"/>
                <w:highlight w:val="green"/>
                <w:shd w:val="clear" w:color="auto" w:fill="FFFF00"/>
              </w:rPr>
            </w:pPr>
          </w:p>
          <w:p w14:paraId="3A8B4B2F" w14:textId="47374641" w:rsidR="0052212C" w:rsidRPr="00AE2586" w:rsidRDefault="0052212C" w:rsidP="004446E9">
            <w:pPr>
              <w:shd w:val="clear" w:color="auto" w:fill="FFFFFF"/>
              <w:rPr>
                <w:rFonts w:ascii="Calibri" w:eastAsia="SimSun" w:hAnsi="Calibri" w:cs="Calibri"/>
                <w:color w:val="000000"/>
                <w:highlight w:val="green"/>
              </w:rPr>
            </w:pPr>
            <w:r w:rsidRPr="00AE2586">
              <w:rPr>
                <w:rFonts w:ascii="Calibri" w:eastAsia="SimSun" w:hAnsi="Calibri" w:cs="Calibri"/>
                <w:b/>
                <w:bCs/>
                <w:color w:val="000000"/>
                <w:highlight w:val="green"/>
                <w:shd w:val="clear" w:color="auto" w:fill="FFFF00"/>
              </w:rPr>
              <w:t>Agreement</w:t>
            </w:r>
          </w:p>
          <w:p w14:paraId="0CD02DE2" w14:textId="77777777" w:rsidR="0052212C" w:rsidRPr="0052212C" w:rsidRDefault="0052212C" w:rsidP="004446E9">
            <w:pPr>
              <w:shd w:val="clear" w:color="auto" w:fill="FFFFFF"/>
              <w:rPr>
                <w:rFonts w:ascii="Calibri" w:eastAsia="SimSun" w:hAnsi="Calibri" w:cs="Calibri"/>
                <w:color w:val="000000"/>
              </w:rPr>
            </w:pPr>
            <w:r w:rsidRPr="0052212C">
              <w:rPr>
                <w:rFonts w:ascii="Calibri" w:eastAsia="SimSun" w:hAnsi="Calibri" w:cs="Calibri"/>
                <w:color w:val="000000"/>
              </w:rPr>
              <w:t xml:space="preserve">For </w:t>
            </w:r>
            <w:proofErr w:type="spellStart"/>
            <w:r w:rsidRPr="0052212C">
              <w:rPr>
                <w:rFonts w:ascii="Calibri" w:eastAsia="SimSun" w:hAnsi="Calibri" w:cs="Calibri"/>
                <w:color w:val="000000"/>
              </w:rPr>
              <w:t>TBoMS</w:t>
            </w:r>
            <w:proofErr w:type="spellEnd"/>
            <w:r w:rsidRPr="0052212C">
              <w:rPr>
                <w:rFonts w:ascii="Calibri" w:eastAsia="SimSun" w:hAnsi="Calibri" w:cs="Calibri"/>
                <w:color w:val="000000"/>
              </w:rPr>
              <w:t> </w:t>
            </w:r>
            <w:r w:rsidRPr="0052212C">
              <w:rPr>
                <w:rFonts w:ascii="Calibri" w:eastAsia="SimSun" w:hAnsi="Calibri" w:cs="Calibri"/>
                <w:color w:val="FF0000"/>
              </w:rPr>
              <w:t>transmission</w:t>
            </w:r>
            <w:r w:rsidRPr="0052212C">
              <w:rPr>
                <w:rFonts w:ascii="Calibri" w:eastAsia="SimSun" w:hAnsi="Calibri" w:cs="Calibri"/>
                <w:color w:val="000000"/>
              </w:rPr>
              <w:t> in Rel-17:</w:t>
            </w:r>
          </w:p>
          <w:p w14:paraId="297CE87B" w14:textId="77777777" w:rsidR="0052212C" w:rsidRPr="0052212C" w:rsidRDefault="0052212C" w:rsidP="004446E9">
            <w:pPr>
              <w:numPr>
                <w:ilvl w:val="0"/>
                <w:numId w:val="237"/>
              </w:numPr>
              <w:shd w:val="clear" w:color="auto" w:fill="FFFFFF"/>
              <w:spacing w:line="253" w:lineRule="atLeast"/>
              <w:rPr>
                <w:rFonts w:ascii="Calibri" w:eastAsia="Microsoft YaHei UI" w:hAnsi="Calibri" w:cs="Calibri"/>
                <w:color w:val="000000"/>
              </w:rPr>
            </w:pPr>
            <w:proofErr w:type="spellStart"/>
            <w:r w:rsidRPr="0052212C">
              <w:rPr>
                <w:rFonts w:ascii="Calibri" w:eastAsia="Microsoft YaHei UI" w:hAnsi="Calibri" w:cs="Calibri"/>
                <w:color w:val="000000"/>
              </w:rPr>
              <w:t>TBoMS</w:t>
            </w:r>
            <w:proofErr w:type="spellEnd"/>
            <w:r w:rsidRPr="0052212C">
              <w:rPr>
                <w:rFonts w:ascii="Calibri" w:eastAsia="Microsoft YaHei UI" w:hAnsi="Calibri" w:cs="Calibri"/>
                <w:color w:val="000000"/>
              </w:rPr>
              <w:t> </w:t>
            </w:r>
            <w:r w:rsidRPr="0052212C">
              <w:rPr>
                <w:rFonts w:ascii="Calibri" w:eastAsia="Microsoft YaHei UI" w:hAnsi="Calibri" w:cs="Calibri"/>
                <w:strike/>
                <w:color w:val="FF0000"/>
              </w:rPr>
              <w:t>transmission </w:t>
            </w:r>
            <w:r w:rsidRPr="0052212C">
              <w:rPr>
                <w:rFonts w:ascii="Calibri" w:eastAsia="Microsoft YaHei UI" w:hAnsi="Calibri" w:cs="Calibri"/>
                <w:color w:val="000000"/>
              </w:rPr>
              <w:t xml:space="preserve">feature is enabled (or disabled) by configuring (or not) the number of allocated slots for a single </w:t>
            </w:r>
            <w:proofErr w:type="spellStart"/>
            <w:r w:rsidRPr="0052212C">
              <w:rPr>
                <w:rFonts w:ascii="Calibri" w:eastAsia="Microsoft YaHei UI" w:hAnsi="Calibri" w:cs="Calibri"/>
                <w:color w:val="000000"/>
              </w:rPr>
              <w:t>TBoMS</w:t>
            </w:r>
            <w:proofErr w:type="spellEnd"/>
            <w:r w:rsidRPr="0052212C">
              <w:rPr>
                <w:rFonts w:ascii="Calibri" w:eastAsia="Microsoft YaHei UI" w:hAnsi="Calibri" w:cs="Calibri"/>
                <w:color w:val="000000"/>
              </w:rPr>
              <w:t xml:space="preserve"> (N) in </w:t>
            </w:r>
            <w:r w:rsidRPr="0052212C">
              <w:rPr>
                <w:rFonts w:ascii="Calibri" w:eastAsia="Microsoft YaHei UI" w:hAnsi="Calibri" w:cs="Calibri"/>
                <w:color w:val="FF0000"/>
              </w:rPr>
              <w:t>a row of </w:t>
            </w:r>
            <w:r w:rsidRPr="0052212C">
              <w:rPr>
                <w:rFonts w:ascii="Calibri" w:eastAsia="Microsoft YaHei UI" w:hAnsi="Calibri" w:cs="Calibri"/>
                <w:color w:val="000000"/>
              </w:rPr>
              <w:t>the TDRA table.</w:t>
            </w:r>
          </w:p>
          <w:p w14:paraId="37EF850F" w14:textId="77777777" w:rsidR="0052212C" w:rsidRPr="0052212C" w:rsidRDefault="0052212C" w:rsidP="004446E9">
            <w:pPr>
              <w:numPr>
                <w:ilvl w:val="0"/>
                <w:numId w:val="237"/>
              </w:numPr>
              <w:shd w:val="clear" w:color="auto" w:fill="FFFFFF"/>
              <w:spacing w:line="253" w:lineRule="atLeast"/>
              <w:rPr>
                <w:rFonts w:ascii="Calibri" w:eastAsia="Microsoft YaHei UI" w:hAnsi="Calibri" w:cs="Calibri"/>
                <w:color w:val="FF0000"/>
              </w:rPr>
            </w:pPr>
            <w:r w:rsidRPr="0052212C">
              <w:rPr>
                <w:rFonts w:ascii="Calibri" w:eastAsia="Microsoft YaHei UI" w:hAnsi="Calibri" w:cs="Calibri"/>
                <w:strike/>
                <w:color w:val="FF0000"/>
              </w:rPr>
              <w:lastRenderedPageBreak/>
              <w:t>Dynamic switching between at least </w:t>
            </w:r>
            <w:proofErr w:type="spellStart"/>
            <w:r w:rsidRPr="0052212C">
              <w:rPr>
                <w:rFonts w:ascii="Calibri" w:eastAsia="Microsoft YaHei UI" w:hAnsi="Calibri" w:cs="Calibri"/>
                <w:strike/>
                <w:color w:val="FF0000"/>
              </w:rPr>
              <w:t>TboMS</w:t>
            </w:r>
            <w:proofErr w:type="spellEnd"/>
            <w:r w:rsidRPr="0052212C">
              <w:rPr>
                <w:rFonts w:ascii="Calibri" w:eastAsia="Microsoft YaHei UI" w:hAnsi="Calibri" w:cs="Calibri"/>
                <w:strike/>
                <w:color w:val="FF0000"/>
              </w:rPr>
              <w:t xml:space="preserve"> transmission and the legacy single-slot PUSCH transmission, by using a row in the TDRA table, is supported.</w:t>
            </w:r>
          </w:p>
          <w:p w14:paraId="7AD06A23" w14:textId="77777777" w:rsidR="0052212C" w:rsidRPr="0052212C" w:rsidRDefault="0052212C" w:rsidP="004446E9">
            <w:pPr>
              <w:numPr>
                <w:ilvl w:val="1"/>
                <w:numId w:val="237"/>
              </w:numPr>
              <w:shd w:val="clear" w:color="auto" w:fill="FFFFFF"/>
              <w:spacing w:line="253" w:lineRule="atLeast"/>
              <w:rPr>
                <w:rFonts w:ascii="Calibri" w:eastAsia="Microsoft YaHei UI" w:hAnsi="Calibri" w:cs="Calibri"/>
                <w:color w:val="000000"/>
              </w:rPr>
            </w:pPr>
            <w:proofErr w:type="spellStart"/>
            <w:r w:rsidRPr="0052212C">
              <w:rPr>
                <w:rFonts w:ascii="Calibri" w:eastAsia="Microsoft YaHei UI" w:hAnsi="Calibri" w:cs="Calibri"/>
                <w:color w:val="000000"/>
              </w:rPr>
              <w:t>TBoMS</w:t>
            </w:r>
            <w:proofErr w:type="spellEnd"/>
            <w:r w:rsidRPr="0052212C">
              <w:rPr>
                <w:rFonts w:ascii="Calibri" w:eastAsia="Microsoft YaHei UI" w:hAnsi="Calibri" w:cs="Calibri"/>
                <w:color w:val="000000"/>
              </w:rPr>
              <w:t> </w:t>
            </w:r>
            <w:r w:rsidRPr="0052212C">
              <w:rPr>
                <w:rFonts w:ascii="Calibri" w:eastAsia="Microsoft YaHei UI" w:hAnsi="Calibri" w:cs="Calibri"/>
                <w:color w:val="FF0000"/>
              </w:rPr>
              <w:t>transmission</w:t>
            </w:r>
            <w:r w:rsidRPr="0052212C">
              <w:rPr>
                <w:rFonts w:ascii="Calibri" w:eastAsia="Microsoft YaHei UI" w:hAnsi="Calibri" w:cs="Calibri"/>
                <w:color w:val="000000"/>
              </w:rPr>
              <w:t xml:space="preserve"> is enabled when N&gt;1, where N is the number of allocated slots for a single </w:t>
            </w:r>
            <w:proofErr w:type="spellStart"/>
            <w:r w:rsidRPr="0052212C">
              <w:rPr>
                <w:rFonts w:ascii="Calibri" w:eastAsia="Microsoft YaHei UI" w:hAnsi="Calibri" w:cs="Calibri"/>
                <w:color w:val="000000"/>
              </w:rPr>
              <w:t>TBoMS</w:t>
            </w:r>
            <w:proofErr w:type="spellEnd"/>
            <w:r w:rsidRPr="0052212C">
              <w:rPr>
                <w:rFonts w:ascii="Calibri" w:eastAsia="Microsoft YaHei UI" w:hAnsi="Calibri" w:cs="Calibri"/>
                <w:color w:val="000000"/>
              </w:rPr>
              <w:t>.</w:t>
            </w:r>
          </w:p>
          <w:p w14:paraId="2884AAD1" w14:textId="77777777" w:rsidR="0052212C" w:rsidRPr="0052212C" w:rsidRDefault="0052212C" w:rsidP="004446E9">
            <w:pPr>
              <w:numPr>
                <w:ilvl w:val="1"/>
                <w:numId w:val="237"/>
              </w:numPr>
              <w:shd w:val="clear" w:color="auto" w:fill="FFFFFF"/>
              <w:spacing w:line="253" w:lineRule="atLeast"/>
              <w:rPr>
                <w:rFonts w:ascii="Calibri" w:eastAsia="Microsoft YaHei UI" w:hAnsi="Calibri" w:cs="Calibri"/>
                <w:color w:val="000000"/>
              </w:rPr>
            </w:pPr>
            <w:bookmarkStart w:id="5" w:name="_Hlk86662035"/>
            <w:r w:rsidRPr="0052212C">
              <w:rPr>
                <w:rFonts w:ascii="Calibri" w:eastAsia="Microsoft YaHei UI" w:hAnsi="Calibri" w:cs="Calibri"/>
                <w:color w:val="000000"/>
              </w:rPr>
              <w:t>Single-slot PUSCH</w:t>
            </w:r>
            <w:bookmarkEnd w:id="5"/>
            <w:r w:rsidRPr="0052212C">
              <w:rPr>
                <w:rFonts w:ascii="Calibri" w:eastAsia="Microsoft YaHei UI" w:hAnsi="Calibri" w:cs="Calibri"/>
                <w:color w:val="000000"/>
              </w:rPr>
              <w:t xml:space="preserve"> transmission is enabled when N=1.</w:t>
            </w:r>
          </w:p>
          <w:p w14:paraId="0499CF33" w14:textId="3052994C" w:rsidR="0052212C" w:rsidRPr="0099246A" w:rsidRDefault="0052212C" w:rsidP="0099246A">
            <w:pPr>
              <w:numPr>
                <w:ilvl w:val="1"/>
                <w:numId w:val="237"/>
              </w:numPr>
              <w:shd w:val="clear" w:color="auto" w:fill="FFFFFF"/>
              <w:spacing w:after="180" w:line="253" w:lineRule="atLeast"/>
              <w:rPr>
                <w:rFonts w:ascii="Calibri" w:eastAsia="Microsoft YaHei UI" w:hAnsi="Calibri" w:cs="Calibri"/>
                <w:color w:val="000000"/>
              </w:rPr>
            </w:pPr>
            <w:r w:rsidRPr="0052212C">
              <w:rPr>
                <w:rFonts w:ascii="Calibri" w:eastAsia="Microsoft YaHei UI" w:hAnsi="Calibri" w:cs="Calibri"/>
                <w:color w:val="000000"/>
              </w:rPr>
              <w:t>Supported combinations of N and M that can be configured in the TDRA table, these combinations are constrained by retransmission are to be further discussed</w:t>
            </w:r>
          </w:p>
        </w:tc>
      </w:tr>
    </w:tbl>
    <w:p w14:paraId="2FD49AB1" w14:textId="50AD6B44" w:rsidR="00853F0F" w:rsidRDefault="00853F0F" w:rsidP="004446E9">
      <w:pPr>
        <w:spacing w:before="160" w:line="254" w:lineRule="auto"/>
      </w:pPr>
      <w:r w:rsidRPr="004446E9">
        <w:lastRenderedPageBreak/>
        <w:t xml:space="preserve">In NR up to Rel-16 there is only one type of PUSCH transmission, </w:t>
      </w:r>
      <w:proofErr w:type="gramStart"/>
      <w:r w:rsidRPr="004446E9">
        <w:t>i.e.</w:t>
      </w:r>
      <w:proofErr w:type="gramEnd"/>
      <w:r w:rsidRPr="004446E9">
        <w:t xml:space="preserve"> PUSCH repetition. The single-slot PUSCH transmission belongs to PUSCH repetition with n1 as a possible value for </w:t>
      </w:r>
      <w:proofErr w:type="spellStart"/>
      <w:r w:rsidRPr="004446E9">
        <w:rPr>
          <w:i/>
        </w:rPr>
        <w:t>numberOfRepetitions</w:t>
      </w:r>
      <w:proofErr w:type="spellEnd"/>
      <w:r w:rsidRPr="004446E9">
        <w:t xml:space="preserve"> in the Rel-16 TDRA table. Similarly, </w:t>
      </w:r>
      <w:proofErr w:type="spellStart"/>
      <w:r w:rsidRPr="004446E9">
        <w:t>TBoMS</w:t>
      </w:r>
      <w:proofErr w:type="spellEnd"/>
      <w:r w:rsidRPr="004446E9">
        <w:t xml:space="preserve"> without repetition can be treated as one case of </w:t>
      </w:r>
      <w:proofErr w:type="spellStart"/>
      <w:r w:rsidRPr="004446E9">
        <w:t>TBoMS</w:t>
      </w:r>
      <w:proofErr w:type="spellEnd"/>
      <w:r w:rsidRPr="004446E9">
        <w:t xml:space="preserve"> repetition. For brevity, the term </w:t>
      </w:r>
      <w:proofErr w:type="spellStart"/>
      <w:r w:rsidRPr="004446E9">
        <w:t>TBoMS</w:t>
      </w:r>
      <w:proofErr w:type="spellEnd"/>
      <w:r w:rsidRPr="004446E9">
        <w:t xml:space="preserve"> in this section includes </w:t>
      </w:r>
      <w:proofErr w:type="spellStart"/>
      <w:r w:rsidRPr="004446E9">
        <w:t>TBoMS</w:t>
      </w:r>
      <w:proofErr w:type="spellEnd"/>
      <w:r w:rsidRPr="004446E9">
        <w:t xml:space="preserve"> with and without repetition. </w:t>
      </w:r>
      <w:r w:rsidR="005F4585">
        <w:t>A question</w:t>
      </w:r>
      <w:r w:rsidRPr="004446E9">
        <w:t xml:space="preserve"> is </w:t>
      </w:r>
      <w:r w:rsidR="005F4585">
        <w:t xml:space="preserve">the </w:t>
      </w:r>
      <w:r w:rsidRPr="004446E9">
        <w:t xml:space="preserve">UL transmission type between </w:t>
      </w:r>
      <w:proofErr w:type="spellStart"/>
      <w:r w:rsidRPr="004446E9">
        <w:t>TBoMS</w:t>
      </w:r>
      <w:proofErr w:type="spellEnd"/>
      <w:r w:rsidRPr="004446E9">
        <w:t xml:space="preserve"> and PUSCH repetition is indicated semi-statically by higher layer or dynamically by physical layer. </w:t>
      </w:r>
      <w:r w:rsidR="005F4585">
        <w:t>Both</w:t>
      </w:r>
      <w:r w:rsidRPr="004446E9">
        <w:t xml:space="preserve"> PUSCH repetitions and </w:t>
      </w:r>
      <w:proofErr w:type="spellStart"/>
      <w:r w:rsidRPr="004446E9">
        <w:t>TBoMS</w:t>
      </w:r>
      <w:proofErr w:type="spellEnd"/>
      <w:r w:rsidRPr="004446E9">
        <w:t xml:space="preserve"> improve cell coverage</w:t>
      </w:r>
      <w:r w:rsidR="005F4585">
        <w:t>, but</w:t>
      </w:r>
      <w:r w:rsidRPr="004446E9">
        <w:t xml:space="preserve"> from different perspectives. In practice, gNB chooses one type over another </w:t>
      </w:r>
      <w:proofErr w:type="gramStart"/>
      <w:r w:rsidRPr="004446E9">
        <w:t>on the basis of</w:t>
      </w:r>
      <w:proofErr w:type="gramEnd"/>
      <w:r w:rsidRPr="004446E9">
        <w:t xml:space="preserve"> performance and implementation factors, instead of dynamic factors, such as radio condition, which may impact N and M for </w:t>
      </w:r>
      <w:proofErr w:type="spellStart"/>
      <w:r w:rsidRPr="004446E9">
        <w:t>TBoMS</w:t>
      </w:r>
      <w:proofErr w:type="spellEnd"/>
      <w:r w:rsidRPr="004446E9">
        <w:t xml:space="preserve"> or K for PUSCH repetition. It is sufficient that the configured TDRA table contains entries for </w:t>
      </w:r>
      <w:r w:rsidR="000761D3">
        <w:rPr>
          <w:rFonts w:hint="eastAsia"/>
        </w:rPr>
        <w:t>only</w:t>
      </w:r>
      <w:r w:rsidR="000761D3">
        <w:t xml:space="preserve"> </w:t>
      </w:r>
      <w:r w:rsidRPr="004446E9">
        <w:t xml:space="preserve">one type of UL transmission. </w:t>
      </w:r>
      <w:r w:rsidR="00870773">
        <w:t>An exception is i</w:t>
      </w:r>
      <w:r w:rsidRPr="004446E9">
        <w:t xml:space="preserve">n a TDRA table for </w:t>
      </w:r>
      <w:proofErr w:type="spellStart"/>
      <w:r w:rsidRPr="004446E9">
        <w:t>TBoMS</w:t>
      </w:r>
      <w:proofErr w:type="spellEnd"/>
      <w:r w:rsidRPr="004446E9">
        <w:t xml:space="preserve">, the agreement “Single-slot PUSCH transmission is enabled when N=1.” allows </w:t>
      </w:r>
      <w:r w:rsidR="00870773">
        <w:t xml:space="preserve">an entry for </w:t>
      </w:r>
      <w:r w:rsidRPr="004446E9">
        <w:t>single-slot PUSCH transmission</w:t>
      </w:r>
      <w:r w:rsidR="00870773">
        <w:t xml:space="preserve">, </w:t>
      </w:r>
      <w:proofErr w:type="gramStart"/>
      <w:r w:rsidR="00870773">
        <w:t>i.e.</w:t>
      </w:r>
      <w:proofErr w:type="gramEnd"/>
      <w:r w:rsidR="00870773">
        <w:t xml:space="preserve"> N=1, M=1</w:t>
      </w:r>
      <w:r w:rsidRPr="004446E9">
        <w:t xml:space="preserve">. </w:t>
      </w:r>
    </w:p>
    <w:p w14:paraId="681C6D07" w14:textId="0E30579A" w:rsidR="00D77D5A" w:rsidRDefault="00D77D5A" w:rsidP="004446E9">
      <w:pPr>
        <w:pStyle w:val="Proposal"/>
      </w:pPr>
    </w:p>
    <w:p w14:paraId="6F9D741A" w14:textId="340A10A3" w:rsidR="00D77D5A" w:rsidRPr="004446E9" w:rsidRDefault="004611D7" w:rsidP="004446E9">
      <w:pPr>
        <w:pStyle w:val="ListParagraph"/>
        <w:numPr>
          <w:ilvl w:val="0"/>
          <w:numId w:val="251"/>
        </w:numPr>
        <w:spacing w:line="254" w:lineRule="auto"/>
      </w:pPr>
      <w:r>
        <w:t xml:space="preserve">All the entries in a </w:t>
      </w:r>
      <w:r w:rsidR="00D77D5A">
        <w:t xml:space="preserve">Rel-17 TDRA list </w:t>
      </w:r>
      <w:r>
        <w:t>are</w:t>
      </w:r>
      <w:r w:rsidR="00D77D5A">
        <w:t xml:space="preserve"> </w:t>
      </w:r>
      <w:r>
        <w:t xml:space="preserve">either </w:t>
      </w:r>
      <w:r w:rsidR="00D77D5A">
        <w:t xml:space="preserve">for PUSCH repetition or </w:t>
      </w:r>
      <w:r>
        <w:t xml:space="preserve">for </w:t>
      </w:r>
      <w:proofErr w:type="spellStart"/>
      <w:r w:rsidR="00D77D5A">
        <w:t>TBoMS</w:t>
      </w:r>
      <w:proofErr w:type="spellEnd"/>
      <w:r w:rsidR="000761D3">
        <w:t xml:space="preserve">. An exception is </w:t>
      </w:r>
      <w:r w:rsidR="00D77D5A">
        <w:t>N=1</w:t>
      </w:r>
      <w:r w:rsidR="00870773">
        <w:t xml:space="preserve"> and M=1</w:t>
      </w:r>
      <w:r w:rsidR="00D77D5A">
        <w:t xml:space="preserve"> for single-slot PUSCH</w:t>
      </w:r>
      <w:r w:rsidR="000761D3">
        <w:t xml:space="preserve"> is included in the </w:t>
      </w:r>
      <w:r w:rsidR="000761D3" w:rsidRPr="00AC666D">
        <w:t xml:space="preserve">TDRA table for </w:t>
      </w:r>
      <w:proofErr w:type="spellStart"/>
      <w:r w:rsidR="000761D3" w:rsidRPr="00AC666D">
        <w:t>TBoMS</w:t>
      </w:r>
      <w:proofErr w:type="spellEnd"/>
      <w:r w:rsidR="000761D3">
        <w:rPr>
          <w:rFonts w:hint="eastAsia"/>
          <w:lang w:eastAsia="zh-CN"/>
        </w:rPr>
        <w:t>.</w:t>
      </w:r>
    </w:p>
    <w:p w14:paraId="6DA4FC7D" w14:textId="61C450A5" w:rsidR="00C72BF9" w:rsidRDefault="00853F0F">
      <w:r>
        <w:t xml:space="preserve">Regarding the FFS on </w:t>
      </w:r>
      <w:r w:rsidRPr="00853F0F">
        <w:t xml:space="preserve">details </w:t>
      </w:r>
      <w:r w:rsidR="00FD0ED6">
        <w:t>for</w:t>
      </w:r>
      <w:r w:rsidRPr="00853F0F">
        <w:t xml:space="preserve"> retransmission of </w:t>
      </w:r>
      <w:proofErr w:type="spellStart"/>
      <w:r w:rsidRPr="00853F0F">
        <w:t>TBoMS</w:t>
      </w:r>
      <w:proofErr w:type="spellEnd"/>
      <w:r w:rsidRPr="00853F0F">
        <w:t xml:space="preserve">, it was proposed in RAN1#106bis-e that retransmission of </w:t>
      </w:r>
      <w:proofErr w:type="spellStart"/>
      <w:r w:rsidRPr="00853F0F">
        <w:t>TBoMS</w:t>
      </w:r>
      <w:proofErr w:type="spellEnd"/>
      <w:r w:rsidRPr="00853F0F">
        <w:t xml:space="preserve"> can be </w:t>
      </w:r>
      <w:r w:rsidR="00C72BF9">
        <w:rPr>
          <w:rFonts w:hint="eastAsia"/>
        </w:rPr>
        <w:t>configured</w:t>
      </w:r>
      <w:r w:rsidR="00C72BF9">
        <w:t xml:space="preserve"> with</w:t>
      </w:r>
      <w:r w:rsidRPr="00853F0F">
        <w:t xml:space="preserve"> </w:t>
      </w:r>
      <w:proofErr w:type="spellStart"/>
      <w:r w:rsidRPr="00853F0F">
        <w:t>TBoMS</w:t>
      </w:r>
      <w:proofErr w:type="spellEnd"/>
      <w:r w:rsidRPr="00853F0F">
        <w:t xml:space="preserve"> of different N or PUSCH repetition. </w:t>
      </w:r>
      <w:r>
        <w:t xml:space="preserve">In legacy system, TBS of the retransmission is kept the same as initial transmission. </w:t>
      </w:r>
      <w:r w:rsidR="00C72BF9">
        <w:t xml:space="preserve">We went through all TBS values for </w:t>
      </w:r>
      <w:r w:rsidR="000761D3">
        <w:t xml:space="preserve">single-slot PUSCH and </w:t>
      </w:r>
      <w:proofErr w:type="spellStart"/>
      <w:r w:rsidR="000761D3">
        <w:t>TBoMS</w:t>
      </w:r>
      <w:proofErr w:type="spellEnd"/>
      <w:r w:rsidR="000761D3">
        <w:t xml:space="preserve"> with</w:t>
      </w:r>
      <w:r w:rsidR="00C72BF9">
        <w:t xml:space="preserve"> N</w:t>
      </w:r>
      <w:proofErr w:type="gramStart"/>
      <w:r w:rsidR="00C72BF9">
        <w:t>={</w:t>
      </w:r>
      <w:proofErr w:type="gramEnd"/>
      <w:r w:rsidR="00C72BF9">
        <w:t>2, 4, 8}</w:t>
      </w:r>
      <w:r w:rsidR="000761D3">
        <w:t>,</w:t>
      </w:r>
      <w:r w:rsidR="00C72BF9">
        <w:t xml:space="preserve"> </w:t>
      </w:r>
      <w:r w:rsidR="000761D3">
        <w:t>with</w:t>
      </w:r>
      <w:r w:rsidR="00C72BF9">
        <w:t xml:space="preserve"> MCS indexes from 0 to 9. Other configurations, including the number of PRBs per slot, DMRS configuration and MCS table, can be found in Appendix. </w:t>
      </w:r>
      <w:r w:rsidR="001157D9">
        <w:rPr>
          <w:rFonts w:hint="eastAsia"/>
        </w:rPr>
        <w:t>In</w:t>
      </w:r>
      <w:r w:rsidR="001157D9">
        <w:t xml:space="preserve"> </w:t>
      </w:r>
      <w:r w:rsidR="001157D9">
        <w:rPr>
          <w:rFonts w:hint="eastAsia"/>
        </w:rPr>
        <w:t>Table</w:t>
      </w:r>
      <w:r w:rsidR="001157D9">
        <w:t xml:space="preserve"> </w:t>
      </w:r>
      <w:r w:rsidR="001157D9">
        <w:rPr>
          <w:rFonts w:hint="eastAsia"/>
        </w:rPr>
        <w:t>1</w:t>
      </w:r>
      <w:r w:rsidR="00D77D5A">
        <w:t>,</w:t>
      </w:r>
      <w:r w:rsidR="001157D9">
        <w:t xml:space="preserve"> o</w:t>
      </w:r>
      <w:r w:rsidR="00C72BF9">
        <w:t xml:space="preserve">nly </w:t>
      </w:r>
      <w:r w:rsidR="00156589">
        <w:t>4</w:t>
      </w:r>
      <w:r w:rsidR="00C72BF9">
        <w:t xml:space="preserve"> out of </w:t>
      </w:r>
      <w:r w:rsidR="00C5042E">
        <w:t>3</w:t>
      </w:r>
      <w:r w:rsidR="00156589">
        <w:t>6</w:t>
      </w:r>
      <w:r w:rsidR="00C72BF9">
        <w:t xml:space="preserve"> TBSs can be configured with different combinations of N and MCS index. </w:t>
      </w:r>
      <w:r w:rsidR="00F5624F">
        <w:t xml:space="preserve">Therefore, retransmission of </w:t>
      </w:r>
      <w:proofErr w:type="spellStart"/>
      <w:r w:rsidR="00F5624F">
        <w:t>TBoMS</w:t>
      </w:r>
      <w:proofErr w:type="spellEnd"/>
      <w:r w:rsidR="00F5624F">
        <w:t xml:space="preserve"> </w:t>
      </w:r>
      <w:r w:rsidR="001157D9">
        <w:t xml:space="preserve">by </w:t>
      </w:r>
      <w:proofErr w:type="spellStart"/>
      <w:r w:rsidR="001157D9">
        <w:t>TBoMS</w:t>
      </w:r>
      <w:proofErr w:type="spellEnd"/>
      <w:r w:rsidR="001157D9">
        <w:t xml:space="preserve"> with</w:t>
      </w:r>
      <w:r w:rsidR="00F5624F">
        <w:t xml:space="preserve"> a different N value from initial transmission</w:t>
      </w:r>
      <w:r w:rsidR="000761D3">
        <w:t xml:space="preserve"> or PUSCH repetition</w:t>
      </w:r>
      <w:r w:rsidR="00F5624F">
        <w:t xml:space="preserve"> is not considered.</w:t>
      </w:r>
    </w:p>
    <w:p w14:paraId="3E648EC9" w14:textId="21F932D7" w:rsidR="00853F0F" w:rsidRDefault="0078210D" w:rsidP="004446E9">
      <w:pPr>
        <w:jc w:val="center"/>
      </w:pPr>
      <w:r>
        <w:rPr>
          <w:rFonts w:hint="eastAsia"/>
        </w:rPr>
        <w:t>Table</w:t>
      </w:r>
      <w:r>
        <w:t xml:space="preserve"> </w:t>
      </w:r>
      <w:r>
        <w:rPr>
          <w:rFonts w:hint="eastAsia"/>
        </w:rPr>
        <w:t>1:</w:t>
      </w:r>
      <w:r>
        <w:t xml:space="preserve"> TBS </w:t>
      </w:r>
      <w:r w:rsidR="00D50243">
        <w:t>of</w:t>
      </w:r>
      <w:r w:rsidR="00F962F2">
        <w:t xml:space="preserve"> different combinations of N and MCS index</w:t>
      </w:r>
    </w:p>
    <w:p w14:paraId="23641183" w14:textId="4A8ED1BE" w:rsidR="00492294" w:rsidRPr="00492294" w:rsidRDefault="00D77D5A" w:rsidP="00492294">
      <w:pPr>
        <w:rPr>
          <w:highlight w:val="yellow"/>
        </w:rPr>
      </w:pPr>
      <w:r>
        <w:rPr>
          <w:noProof/>
          <w:highlight w:val="yellow"/>
        </w:rPr>
        <w:drawing>
          <wp:inline distT="0" distB="0" distL="0" distR="0" wp14:anchorId="27D8E9BD" wp14:editId="16D294FB">
            <wp:extent cx="5939790" cy="76327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763270"/>
                    </a:xfrm>
                    <a:prstGeom prst="rect">
                      <a:avLst/>
                    </a:prstGeom>
                    <a:noFill/>
                    <a:ln>
                      <a:noFill/>
                    </a:ln>
                  </pic:spPr>
                </pic:pic>
              </a:graphicData>
            </a:graphic>
          </wp:inline>
        </w:drawing>
      </w:r>
    </w:p>
    <w:p w14:paraId="510091BA" w14:textId="77777777" w:rsidR="00492294" w:rsidRPr="004446E9" w:rsidRDefault="00492294" w:rsidP="00492294">
      <w:pPr>
        <w:pStyle w:val="Observation"/>
      </w:pPr>
    </w:p>
    <w:p w14:paraId="5EF964F3" w14:textId="135CB321" w:rsidR="00C72BF9" w:rsidRPr="004446E9" w:rsidRDefault="00C72BF9" w:rsidP="00492294">
      <w:pPr>
        <w:pStyle w:val="ListParagraph"/>
        <w:numPr>
          <w:ilvl w:val="0"/>
          <w:numId w:val="222"/>
        </w:numPr>
        <w:spacing w:line="254" w:lineRule="auto"/>
      </w:pPr>
      <w:r w:rsidRPr="00642688">
        <w:t xml:space="preserve">Retransmission of a single </w:t>
      </w:r>
      <w:proofErr w:type="spellStart"/>
      <w:r w:rsidRPr="00642688">
        <w:t>TBoMS</w:t>
      </w:r>
      <w:proofErr w:type="spellEnd"/>
      <w:r w:rsidRPr="00642688">
        <w:t xml:space="preserve"> by </w:t>
      </w:r>
      <w:proofErr w:type="spellStart"/>
      <w:r w:rsidRPr="00642688">
        <w:t>TBoMS</w:t>
      </w:r>
      <w:proofErr w:type="spellEnd"/>
      <w:r w:rsidRPr="00642688">
        <w:t xml:space="preserve"> of </w:t>
      </w:r>
      <w:r w:rsidR="000761D3" w:rsidRPr="00642688">
        <w:t xml:space="preserve">a </w:t>
      </w:r>
      <w:r w:rsidRPr="00642688">
        <w:t xml:space="preserve">different N </w:t>
      </w:r>
      <w:r w:rsidR="000761D3" w:rsidRPr="00642688">
        <w:t xml:space="preserve">value </w:t>
      </w:r>
      <w:r w:rsidRPr="00642688">
        <w:t xml:space="preserve">or PUSCH repetition </w:t>
      </w:r>
      <w:r w:rsidR="000761D3" w:rsidRPr="00642688">
        <w:rPr>
          <w:lang w:eastAsia="zh-CN"/>
        </w:rPr>
        <w:t>with</w:t>
      </w:r>
      <w:r w:rsidR="000761D3" w:rsidRPr="00642688">
        <w:t xml:space="preserve"> the same TBS </w:t>
      </w:r>
      <w:r w:rsidRPr="00642688">
        <w:t xml:space="preserve">is </w:t>
      </w:r>
      <w:r w:rsidR="00C5042E" w:rsidRPr="00642688">
        <w:t xml:space="preserve">only </w:t>
      </w:r>
      <w:r w:rsidR="00D50243" w:rsidRPr="00642688">
        <w:t>possible</w:t>
      </w:r>
      <w:r w:rsidRPr="00642688">
        <w:t xml:space="preserve"> </w:t>
      </w:r>
      <w:r w:rsidR="00D50243" w:rsidRPr="00642688">
        <w:t>with</w:t>
      </w:r>
      <w:r w:rsidRPr="00642688">
        <w:t xml:space="preserve"> very few configurations.</w:t>
      </w:r>
    </w:p>
    <w:p w14:paraId="366CAC5F" w14:textId="77777777" w:rsidR="00492294" w:rsidRPr="00642688" w:rsidRDefault="00492294" w:rsidP="00492294">
      <w:pPr>
        <w:pStyle w:val="Proposal"/>
        <w:spacing w:line="256" w:lineRule="auto"/>
      </w:pPr>
    </w:p>
    <w:p w14:paraId="75D09FAA" w14:textId="4356A401" w:rsidR="00853F0F" w:rsidRPr="004446E9" w:rsidRDefault="00853F0F" w:rsidP="00853F0F">
      <w:pPr>
        <w:pStyle w:val="ListParagraph"/>
        <w:numPr>
          <w:ilvl w:val="0"/>
          <w:numId w:val="222"/>
        </w:numPr>
        <w:spacing w:line="254" w:lineRule="auto"/>
      </w:pPr>
      <w:r w:rsidRPr="00642688">
        <w:rPr>
          <w:lang w:eastAsia="zh-CN"/>
        </w:rPr>
        <w:t>R</w:t>
      </w:r>
      <w:r w:rsidR="001157D9" w:rsidRPr="00642688">
        <w:t xml:space="preserve">etransmission of </w:t>
      </w:r>
      <w:proofErr w:type="spellStart"/>
      <w:r w:rsidR="001157D9" w:rsidRPr="00642688">
        <w:t>TBoMS</w:t>
      </w:r>
      <w:proofErr w:type="spellEnd"/>
      <w:r w:rsidR="001157D9" w:rsidRPr="00642688">
        <w:t xml:space="preserve"> by </w:t>
      </w:r>
      <w:proofErr w:type="spellStart"/>
      <w:r w:rsidR="001157D9" w:rsidRPr="00642688">
        <w:t>TBoMS</w:t>
      </w:r>
      <w:proofErr w:type="spellEnd"/>
      <w:r w:rsidR="001157D9" w:rsidRPr="00642688">
        <w:t xml:space="preserve"> with a different N value from initial transmission </w:t>
      </w:r>
      <w:r w:rsidR="000761D3" w:rsidRPr="00642688">
        <w:t xml:space="preserve">or PUSCH repetition </w:t>
      </w:r>
      <w:r w:rsidR="001157D9" w:rsidRPr="00642688">
        <w:t xml:space="preserve">is not </w:t>
      </w:r>
      <w:r w:rsidR="000B483E">
        <w:t>supported</w:t>
      </w:r>
      <w:r w:rsidR="00F5624F" w:rsidRPr="00642688">
        <w:t>.</w:t>
      </w:r>
    </w:p>
    <w:p w14:paraId="1648900B" w14:textId="6DDEA0F0" w:rsidR="00874163" w:rsidRDefault="00FC5D41" w:rsidP="004446E9">
      <w:pPr>
        <w:pStyle w:val="Heading3"/>
      </w:pPr>
      <w:r w:rsidRPr="000B483E">
        <w:t xml:space="preserve">Other </w:t>
      </w:r>
      <w:r>
        <w:t>possible</w:t>
      </w:r>
      <w:r w:rsidRPr="00987921">
        <w:rPr>
          <w:rFonts w:cstheme="minorHAnsi"/>
        </w:rPr>
        <w:t xml:space="preserve"> values </w:t>
      </w:r>
      <w:r>
        <w:rPr>
          <w:rFonts w:cstheme="minorHAnsi"/>
        </w:rPr>
        <w:t>o</w:t>
      </w:r>
      <w:r w:rsidRPr="00987921">
        <w:rPr>
          <w:rFonts w:cstheme="minorHAnsi"/>
        </w:rPr>
        <w:t>f</w:t>
      </w:r>
      <w:r>
        <w:rPr>
          <w:rFonts w:cstheme="minorHAnsi"/>
        </w:rPr>
        <w:t xml:space="preserve"> N</w:t>
      </w:r>
    </w:p>
    <w:p w14:paraId="302E9CF5" w14:textId="69C55B94" w:rsidR="00FC6CBC" w:rsidRDefault="00BB69F4" w:rsidP="00FC6CBC">
      <w:pPr>
        <w:spacing w:line="256" w:lineRule="auto"/>
      </w:pPr>
      <w:r>
        <w:t xml:space="preserve">Some candidate values of N and M were agreed in RAN1#106bis-e. </w:t>
      </w:r>
      <w:r w:rsidR="00FC6CBC">
        <w:t xml:space="preserve">In this section, we discuss </w:t>
      </w:r>
      <w:r w:rsidR="000761D3">
        <w:t>other possible</w:t>
      </w:r>
      <w:r w:rsidR="000761D3" w:rsidRPr="00987921">
        <w:rPr>
          <w:rFonts w:cstheme="minorHAnsi"/>
        </w:rPr>
        <w:t xml:space="preserve"> values </w:t>
      </w:r>
      <w:r w:rsidR="000761D3">
        <w:rPr>
          <w:rFonts w:cstheme="minorHAnsi" w:hint="eastAsia"/>
        </w:rPr>
        <w:t>of</w:t>
      </w:r>
      <w:r w:rsidR="000761D3">
        <w:rPr>
          <w:rFonts w:cstheme="minorHAnsi"/>
        </w:rPr>
        <w:t xml:space="preserve"> N for a single </w:t>
      </w:r>
      <w:proofErr w:type="spellStart"/>
      <w:r w:rsidR="000761D3">
        <w:rPr>
          <w:rFonts w:cstheme="minorHAnsi"/>
        </w:rPr>
        <w:t>TBoMS</w:t>
      </w:r>
      <w:proofErr w:type="spellEnd"/>
      <w:r w:rsidR="000761D3" w:rsidRPr="00987921">
        <w:rPr>
          <w:rFonts w:cstheme="minorHAnsi"/>
        </w:rPr>
        <w:t>.</w:t>
      </w:r>
      <w:r w:rsidR="000761D3">
        <w:rPr>
          <w:rFonts w:cstheme="minorHAnsi"/>
        </w:rPr>
        <w:t xml:space="preserve"> </w:t>
      </w:r>
    </w:p>
    <w:tbl>
      <w:tblPr>
        <w:tblStyle w:val="TableGrid"/>
        <w:tblW w:w="0" w:type="auto"/>
        <w:tblLook w:val="04A0" w:firstRow="1" w:lastRow="0" w:firstColumn="1" w:lastColumn="0" w:noHBand="0" w:noVBand="1"/>
      </w:tblPr>
      <w:tblGrid>
        <w:gridCol w:w="9350"/>
      </w:tblGrid>
      <w:tr w:rsidR="00874163" w14:paraId="3451D205" w14:textId="77777777" w:rsidTr="008E0DE2">
        <w:tc>
          <w:tcPr>
            <w:tcW w:w="9350" w:type="dxa"/>
          </w:tcPr>
          <w:p w14:paraId="0097279E" w14:textId="06F96551" w:rsidR="00BB69F4" w:rsidRPr="004446E9" w:rsidRDefault="00BB69F4" w:rsidP="00BB69F4">
            <w:r w:rsidRPr="004446E9">
              <w:t>In RAN1#106-e</w:t>
            </w:r>
          </w:p>
          <w:p w14:paraId="159FECEB" w14:textId="43E1FBD4" w:rsidR="00874163" w:rsidRPr="00420A37" w:rsidRDefault="00874163" w:rsidP="008E0DE2">
            <w:pPr>
              <w:rPr>
                <w:b/>
                <w:bCs/>
                <w:highlight w:val="green"/>
              </w:rPr>
            </w:pPr>
            <w:r w:rsidRPr="00420A37">
              <w:rPr>
                <w:b/>
                <w:bCs/>
                <w:highlight w:val="green"/>
              </w:rPr>
              <w:t>Agreement</w:t>
            </w:r>
          </w:p>
          <w:p w14:paraId="3350C0EC" w14:textId="77777777" w:rsidR="00874163" w:rsidRDefault="00874163" w:rsidP="008E0DE2">
            <w:r>
              <w:t xml:space="preserve">Repetitions of a single </w:t>
            </w:r>
            <w:proofErr w:type="spellStart"/>
            <w:r>
              <w:t>TBoMS</w:t>
            </w:r>
            <w:proofErr w:type="spellEnd"/>
            <w:r>
              <w:t xml:space="preserve"> are supported, where:</w:t>
            </w:r>
          </w:p>
          <w:p w14:paraId="3C05F780"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The number of </w:t>
            </w:r>
            <w:r w:rsidRPr="00E22C18">
              <w:rPr>
                <w:rFonts w:asciiTheme="minorHAnsi" w:hAnsiTheme="minorHAnsi" w:cstheme="minorHAnsi"/>
                <w:strike/>
                <w:color w:val="FF0000"/>
              </w:rPr>
              <w:t xml:space="preserve">configured </w:t>
            </w:r>
            <w:r w:rsidRPr="00E22C18">
              <w:rPr>
                <w:rFonts w:asciiTheme="minorHAnsi" w:hAnsiTheme="minorHAnsi" w:cstheme="minorHAnsi"/>
              </w:rPr>
              <w:t xml:space="preserve">repetitions is denoted by M, i.e., the total number of allocated slots for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 is M*N.</w:t>
            </w:r>
          </w:p>
          <w:p w14:paraId="4BF4B434" w14:textId="77777777" w:rsidR="00874163" w:rsidRPr="00E22C18" w:rsidRDefault="00874163" w:rsidP="00874163">
            <w:pPr>
              <w:pStyle w:val="ListParagraph"/>
              <w:numPr>
                <w:ilvl w:val="1"/>
                <w:numId w:val="220"/>
              </w:numPr>
              <w:spacing w:line="256" w:lineRule="auto"/>
              <w:rPr>
                <w:rFonts w:asciiTheme="minorHAnsi" w:hAnsiTheme="minorHAnsi" w:cstheme="minorHAnsi"/>
                <w:color w:val="FF0000"/>
              </w:rPr>
            </w:pPr>
            <w:r w:rsidRPr="00E22C18">
              <w:rPr>
                <w:rFonts w:asciiTheme="minorHAnsi" w:hAnsiTheme="minorHAnsi" w:cstheme="minorHAnsi"/>
                <w:color w:val="FF0000"/>
              </w:rPr>
              <w:t>Note: M*N is no more than the max number of repetitions agreed for repetition Type A enhancement in agenda 8.8.1.1</w:t>
            </w:r>
          </w:p>
          <w:p w14:paraId="05B20C6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Available slot determination is according to existing agreements.</w:t>
            </w:r>
          </w:p>
          <w:p w14:paraId="1A929945" w14:textId="77777777" w:rsidR="00874163" w:rsidRPr="00E22C18" w:rsidRDefault="00874163" w:rsidP="00874163">
            <w:pPr>
              <w:pStyle w:val="ListParagraph"/>
              <w:numPr>
                <w:ilvl w:val="0"/>
                <w:numId w:val="220"/>
              </w:numPr>
              <w:spacing w:line="256" w:lineRule="auto"/>
              <w:rPr>
                <w:rFonts w:asciiTheme="minorHAnsi" w:hAnsiTheme="minorHAnsi" w:cstheme="minorHAnsi"/>
                <w:color w:val="FF0000"/>
                <w:lang w:eastAsia="ko-KR"/>
              </w:rPr>
            </w:pPr>
            <w:r w:rsidRPr="00E22C18">
              <w:rPr>
                <w:rFonts w:asciiTheme="minorHAnsi" w:hAnsiTheme="minorHAnsi" w:cstheme="minorHAnsi"/>
                <w:color w:val="FF0000"/>
                <w:lang w:eastAsia="zh-CN"/>
              </w:rPr>
              <w:t xml:space="preserve">The number and location of allocated symbols within an allocated slot for </w:t>
            </w:r>
            <w:proofErr w:type="spellStart"/>
            <w:r w:rsidRPr="00E22C18">
              <w:rPr>
                <w:rFonts w:asciiTheme="minorHAnsi" w:hAnsiTheme="minorHAnsi" w:cstheme="minorHAnsi"/>
                <w:color w:val="FF0000"/>
                <w:lang w:eastAsia="zh-CN"/>
              </w:rPr>
              <w:t>TBoMS</w:t>
            </w:r>
            <w:proofErr w:type="spellEnd"/>
            <w:r w:rsidRPr="00E22C18">
              <w:rPr>
                <w:rFonts w:asciiTheme="minorHAnsi" w:hAnsiTheme="minorHAnsi" w:cstheme="minorHAnsi"/>
                <w:color w:val="FF0000"/>
                <w:lang w:eastAsia="zh-CN"/>
              </w:rPr>
              <w:t xml:space="preserve"> transmission are the same among all repeated single </w:t>
            </w:r>
            <w:proofErr w:type="spellStart"/>
            <w:r w:rsidRPr="00E22C18">
              <w:rPr>
                <w:rFonts w:asciiTheme="minorHAnsi" w:hAnsiTheme="minorHAnsi" w:cstheme="minorHAnsi"/>
                <w:color w:val="FF0000"/>
                <w:lang w:eastAsia="zh-CN"/>
              </w:rPr>
              <w:t>TBoMS</w:t>
            </w:r>
            <w:proofErr w:type="spellEnd"/>
            <w:r w:rsidRPr="00E22C18">
              <w:rPr>
                <w:rFonts w:asciiTheme="minorHAnsi" w:hAnsiTheme="minorHAnsi" w:cstheme="minorHAnsi"/>
                <w:color w:val="FF0000"/>
                <w:lang w:eastAsia="zh-CN"/>
              </w:rPr>
              <w:t>.</w:t>
            </w:r>
          </w:p>
          <w:p w14:paraId="050EBB58" w14:textId="77777777" w:rsidR="00874163" w:rsidRPr="00E22C18" w:rsidRDefault="00874163" w:rsidP="00874163">
            <w:pPr>
              <w:pStyle w:val="ListParagraph"/>
              <w:numPr>
                <w:ilvl w:val="0"/>
                <w:numId w:val="220"/>
              </w:numPr>
              <w:spacing w:line="256" w:lineRule="auto"/>
              <w:rPr>
                <w:rFonts w:asciiTheme="minorHAnsi" w:hAnsiTheme="minorHAnsi" w:cstheme="minorHAnsi"/>
              </w:rPr>
            </w:pPr>
            <w:r w:rsidRPr="00E22C18">
              <w:rPr>
                <w:rFonts w:asciiTheme="minorHAnsi" w:hAnsiTheme="minorHAnsi" w:cstheme="minorHAnsi"/>
              </w:rPr>
              <w:t xml:space="preserve">FFS </w:t>
            </w:r>
            <w:r w:rsidRPr="00E22C18">
              <w:rPr>
                <w:rFonts w:asciiTheme="minorHAnsi" w:hAnsiTheme="minorHAnsi" w:cstheme="minorHAnsi"/>
                <w:color w:val="FF0000"/>
              </w:rPr>
              <w:t>other</w:t>
            </w:r>
            <w:r w:rsidRPr="00E22C18">
              <w:rPr>
                <w:rFonts w:asciiTheme="minorHAnsi" w:hAnsiTheme="minorHAnsi" w:cstheme="minorHAnsi"/>
              </w:rPr>
              <w:t xml:space="preserve"> aspects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 </w:t>
            </w:r>
            <w:r w:rsidRPr="00E22C18">
              <w:rPr>
                <w:rFonts w:asciiTheme="minorHAnsi" w:hAnsiTheme="minorHAnsi" w:cstheme="minorHAnsi"/>
                <w:color w:val="FF0000"/>
              </w:rPr>
              <w:t>e.g</w:t>
            </w:r>
            <w:r w:rsidRPr="00E22C18">
              <w:rPr>
                <w:rFonts w:asciiTheme="minorHAnsi" w:hAnsiTheme="minorHAnsi" w:cstheme="minorHAnsi"/>
              </w:rPr>
              <w:t>.:</w:t>
            </w:r>
          </w:p>
          <w:p w14:paraId="2135D931"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Details of time domain resource indication.</w:t>
            </w:r>
          </w:p>
          <w:p w14:paraId="29D9E573"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Supported values for the number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w:t>
            </w:r>
          </w:p>
          <w:p w14:paraId="27442C8B"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How to indicate the number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repetitions.</w:t>
            </w:r>
          </w:p>
          <w:p w14:paraId="7D6D9A12"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Interactions with frequency hopping and precoder cycling across the 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w:t>
            </w:r>
          </w:p>
          <w:p w14:paraId="70BCB2F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Whether </w:t>
            </w:r>
            <w:bookmarkStart w:id="6" w:name="OLE_LINK18"/>
            <w:r w:rsidRPr="00E22C18">
              <w:rPr>
                <w:rFonts w:asciiTheme="minorHAnsi" w:hAnsiTheme="minorHAnsi" w:cstheme="minorHAnsi"/>
              </w:rPr>
              <w:t xml:space="preserve">RV indices </w:t>
            </w:r>
            <w:bookmarkEnd w:id="6"/>
            <w:r w:rsidRPr="00E22C18">
              <w:rPr>
                <w:rFonts w:asciiTheme="minorHAnsi" w:hAnsiTheme="minorHAnsi" w:cstheme="minorHAnsi"/>
              </w:rPr>
              <w:t xml:space="preserve">should be cycled across the </w:t>
            </w:r>
            <w:bookmarkStart w:id="7" w:name="OLE_LINK19"/>
            <w:r w:rsidRPr="00E22C18">
              <w:rPr>
                <w:rFonts w:asciiTheme="minorHAnsi" w:hAnsiTheme="minorHAnsi" w:cstheme="minorHAnsi"/>
              </w:rPr>
              <w:t xml:space="preserve">M groups of </w:t>
            </w:r>
            <w:proofErr w:type="gramStart"/>
            <w:r w:rsidRPr="00E22C18">
              <w:rPr>
                <w:rFonts w:asciiTheme="minorHAnsi" w:hAnsiTheme="minorHAnsi" w:cstheme="minorHAnsi"/>
              </w:rPr>
              <w:t>N</w:t>
            </w:r>
            <w:proofErr w:type="gramEnd"/>
            <w:r w:rsidRPr="00E22C18">
              <w:rPr>
                <w:rFonts w:asciiTheme="minorHAnsi" w:hAnsiTheme="minorHAnsi" w:cstheme="minorHAnsi"/>
              </w:rPr>
              <w:t xml:space="preserve"> allocated slots for each single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repetition.</w:t>
            </w:r>
          </w:p>
          <w:bookmarkEnd w:id="7"/>
          <w:p w14:paraId="122B0634"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hAnsiTheme="minorHAnsi" w:cstheme="minorHAnsi"/>
              </w:rPr>
              <w:t xml:space="preserve">Details of </w:t>
            </w:r>
            <w:proofErr w:type="spellStart"/>
            <w:r w:rsidRPr="00E22C18">
              <w:rPr>
                <w:rFonts w:asciiTheme="minorHAnsi" w:hAnsiTheme="minorHAnsi" w:cstheme="minorHAnsi"/>
              </w:rPr>
              <w:t>TBoMS</w:t>
            </w:r>
            <w:proofErr w:type="spellEnd"/>
            <w:r w:rsidRPr="00E22C18">
              <w:rPr>
                <w:rFonts w:asciiTheme="minorHAnsi" w:hAnsiTheme="minorHAnsi" w:cstheme="minorHAnsi"/>
              </w:rPr>
              <w:t xml:space="preserve"> retransmissions.</w:t>
            </w:r>
          </w:p>
          <w:p w14:paraId="1799A33A" w14:textId="77777777" w:rsidR="00874163" w:rsidRPr="00E22C18" w:rsidRDefault="00874163" w:rsidP="00874163">
            <w:pPr>
              <w:pStyle w:val="ListParagraph"/>
              <w:numPr>
                <w:ilvl w:val="1"/>
                <w:numId w:val="220"/>
              </w:numPr>
              <w:spacing w:line="256" w:lineRule="auto"/>
              <w:rPr>
                <w:rFonts w:asciiTheme="minorHAnsi" w:hAnsiTheme="minorHAnsi" w:cstheme="minorHAnsi"/>
              </w:rPr>
            </w:pPr>
            <w:r w:rsidRPr="00E22C18">
              <w:rPr>
                <w:rFonts w:asciiTheme="minorHAnsi" w:eastAsia="DengXian" w:hAnsiTheme="minorHAnsi" w:cstheme="minorHAnsi"/>
                <w:lang w:eastAsia="zh-CN"/>
              </w:rPr>
              <w:t>Potential MAC layer impact, but should be decided by RAN2</w:t>
            </w:r>
          </w:p>
          <w:p w14:paraId="26CB90F6" w14:textId="2BA4C25E" w:rsidR="00874163" w:rsidRDefault="00874163" w:rsidP="008E0DE2">
            <w:r w:rsidRPr="00E22C18">
              <w:rPr>
                <w:rFonts w:cstheme="minorHAnsi"/>
              </w:rPr>
              <w:t xml:space="preserve">Note: No additional dropping rule optimization will be introduced other than dropping rules for single </w:t>
            </w:r>
            <w:proofErr w:type="spellStart"/>
            <w:r w:rsidRPr="00E22C18">
              <w:rPr>
                <w:rFonts w:cstheme="minorHAnsi"/>
              </w:rPr>
              <w:t>TBoMS</w:t>
            </w:r>
            <w:proofErr w:type="spellEnd"/>
            <w:r w:rsidRPr="00E22C18">
              <w:rPr>
                <w:rFonts w:cstheme="minorHAnsi"/>
              </w:rPr>
              <w:t xml:space="preserve"> transmission.</w:t>
            </w:r>
            <w:r>
              <w:t xml:space="preserve"> </w:t>
            </w:r>
          </w:p>
          <w:p w14:paraId="1CA5C76B" w14:textId="0194D90E" w:rsidR="00E7252E" w:rsidRPr="00C0126C" w:rsidRDefault="00E7252E" w:rsidP="00E7252E">
            <w:r w:rsidRPr="00C0126C">
              <w:t>In RAN1#106</w:t>
            </w:r>
            <w:r>
              <w:t>bis</w:t>
            </w:r>
            <w:r w:rsidRPr="00C0126C">
              <w:t>-e</w:t>
            </w:r>
          </w:p>
          <w:p w14:paraId="4C0785E4" w14:textId="53D672C2"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57A86A59"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At least the following values are supported in Rel-17 for the number</w:t>
            </w:r>
            <w:r w:rsidRPr="00FF1B8C">
              <w:rPr>
                <w:rFonts w:ascii="Calibri" w:eastAsia="SimSun" w:hAnsi="Calibri" w:cs="Calibri"/>
                <w:i/>
                <w:iCs/>
                <w:color w:val="000000"/>
              </w:rPr>
              <w:t> N</w:t>
            </w:r>
            <w:r w:rsidRPr="00FF1B8C">
              <w:rPr>
                <w:rFonts w:ascii="Calibri" w:eastAsia="SimSun" w:hAnsi="Calibri" w:cs="Calibri"/>
                <w:color w:val="000000"/>
              </w:rPr>
              <w:t xml:space="preserve"> of allocated slots for the single </w:t>
            </w:r>
            <w:proofErr w:type="spellStart"/>
            <w:r w:rsidRPr="00FF1B8C">
              <w:rPr>
                <w:rFonts w:ascii="Calibri" w:eastAsia="SimSun" w:hAnsi="Calibri" w:cs="Calibri"/>
                <w:color w:val="000000"/>
              </w:rPr>
              <w:t>TBoMS</w:t>
            </w:r>
            <w:proofErr w:type="spellEnd"/>
            <w:r w:rsidRPr="00FF1B8C">
              <w:rPr>
                <w:rFonts w:ascii="Calibri" w:eastAsia="SimSun" w:hAnsi="Calibri" w:cs="Calibri"/>
                <w:color w:val="000000"/>
              </w:rPr>
              <w:t>:</w:t>
            </w:r>
          </w:p>
          <w:p w14:paraId="7304AF19" w14:textId="77777777" w:rsidR="00FC5D41" w:rsidRPr="00FF1B8C" w:rsidRDefault="00FC5D41" w:rsidP="00FC5D41">
            <w:pPr>
              <w:numPr>
                <w:ilvl w:val="0"/>
                <w:numId w:val="235"/>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"C:\\Users\\cmcc\\AppData\\Roaming\\Foxmail7\\Temp-15828-20211019034505\\Attach\\image001(10-19-1(10-19-19-43-26).png"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"C:\\Users\\cmcc\\AppData\\Roaming\\Foxmail7\\Temp-15828-20211019034505\\Attach\\image001(10-19-1(10-19-19-43-26).png"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"C:\\Users\\cmcc\\AppData\\Roaming\\Foxmail7\\Temp-15828-20211019034505\\Attach\\image001(10-19-1(10-19-19-43-26).png"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"C:\\Users\\cmcc\\AppData\\Roaming\\Foxmail7\\Temp-15828-20211019034505\\Attach\\image001(10-19-1(10-19-19-43-26).png"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INCLUDEPICTURE  "C:\\D\\1 5G NR\\R17\\cmcc\\AppData\\Roaming\\Foxmail7\\Temp-15828-20211019034505\\Attach\\image001(10-19-1(10-19-19-43-26).png" \* MERGEFORMATINET </w:instrText>
            </w:r>
            <w:r w:rsidR="00B262FA">
              <w:rPr>
                <w:rFonts w:ascii="Calibri" w:eastAsia="Microsoft YaHei UI" w:hAnsi="Calibri" w:cs="Calibri"/>
                <w:color w:val="000000"/>
              </w:rPr>
              <w:fldChar w:fldCharType="separate"/>
            </w:r>
            <w:r w:rsidR="00A04762">
              <w:rPr>
                <w:rFonts w:ascii="Calibri" w:eastAsia="Microsoft YaHei UI" w:hAnsi="Calibri" w:cs="Calibri"/>
                <w:color w:val="000000"/>
              </w:rPr>
              <w:fldChar w:fldCharType="begin"/>
            </w:r>
            <w:r w:rsidR="00A04762">
              <w:rPr>
                <w:rFonts w:ascii="Calibri" w:eastAsia="Microsoft YaHei UI" w:hAnsi="Calibri" w:cs="Calibri"/>
                <w:color w:val="000000"/>
              </w:rPr>
              <w:instrText xml:space="preserve"> INCLUDEPICTURE  "C:\\CE contri\\cmcc\\AppData\\Roaming\\Foxmail7\\Temp-15828-20211019034505\\Attach\\image001(10-19-1(10-19-19-43-26).png" \* MERGEFORMATINET </w:instrText>
            </w:r>
            <w:r w:rsidR="00A04762">
              <w:rPr>
                <w:rFonts w:ascii="Calibri" w:eastAsia="Microsoft YaHei UI" w:hAnsi="Calibri" w:cs="Calibri"/>
                <w:color w:val="000000"/>
              </w:rPr>
              <w:fldChar w:fldCharType="separate"/>
            </w:r>
            <w:r w:rsidR="00CC1724">
              <w:rPr>
                <w:rFonts w:ascii="Calibri" w:eastAsia="Microsoft YaHei UI" w:hAnsi="Calibri" w:cs="Calibri"/>
                <w:color w:val="000000"/>
              </w:rPr>
              <w:fldChar w:fldCharType="begin"/>
            </w:r>
            <w:r w:rsidR="00CC1724">
              <w:rPr>
                <w:rFonts w:ascii="Calibri" w:eastAsia="Microsoft YaHei UI" w:hAnsi="Calibri" w:cs="Calibri"/>
                <w:color w:val="000000"/>
              </w:rPr>
              <w:instrText xml:space="preserve"> INCLUDEPICTURE  "https://ericsson.sharepoint.com/sites/star/Shared Documents/Team areas/cmcc/AppData/Roaming/Foxmail7/Temp-15828-20211019034505/Attach/image001(10-19-1(10-19-19-43-26).png" \* MERGEFORMATINET </w:instrText>
            </w:r>
            <w:r w:rsidR="00CC1724">
              <w:rPr>
                <w:rFonts w:ascii="Calibri" w:eastAsia="Microsoft YaHei UI" w:hAnsi="Calibri" w:cs="Calibri"/>
                <w:color w:val="000000"/>
              </w:rPr>
              <w:fldChar w:fldCharType="separate"/>
            </w:r>
            <w:r w:rsidR="00DF43BE">
              <w:rPr>
                <w:rFonts w:ascii="Calibri" w:eastAsia="Microsoft YaHei UI" w:hAnsi="Calibri" w:cs="Calibri"/>
                <w:color w:val="000000"/>
              </w:rPr>
              <w:fldChar w:fldCharType="begin"/>
            </w:r>
            <w:r w:rsidR="00DF43BE">
              <w:rPr>
                <w:rFonts w:ascii="Calibri" w:eastAsia="Microsoft YaHei UI" w:hAnsi="Calibri" w:cs="Calibri"/>
                <w:color w:val="000000"/>
              </w:rPr>
              <w:instrText xml:space="preserve"> </w:instrText>
            </w:r>
            <w:r w:rsidR="00DF43BE">
              <w:rPr>
                <w:rFonts w:ascii="Calibri" w:eastAsia="Microsoft YaHei UI" w:hAnsi="Calibri" w:cs="Calibri"/>
                <w:color w:val="000000"/>
              </w:rPr>
              <w:instrText>INCLUDEPICTURE  "https://ericsson.sharepoint.com/sites/star/Shared Documents/Team areas/cmcc/AppData/Roaming/Foxmail7/Temp-15828-20211019034505/Attach/image001(10-19-1(10-19-19-43-26).png" \* MERGEFORMATINET</w:instrText>
            </w:r>
            <w:r w:rsidR="00DF43BE">
              <w:rPr>
                <w:rFonts w:ascii="Calibri" w:eastAsia="Microsoft YaHei UI" w:hAnsi="Calibri" w:cs="Calibri"/>
                <w:color w:val="000000"/>
              </w:rPr>
              <w:instrText xml:space="preserve"> </w:instrText>
            </w:r>
            <w:r w:rsidR="00DF43BE">
              <w:rPr>
                <w:rFonts w:ascii="Calibri" w:eastAsia="Microsoft YaHei UI" w:hAnsi="Calibri" w:cs="Calibri"/>
                <w:color w:val="000000"/>
              </w:rPr>
              <w:fldChar w:fldCharType="separate"/>
            </w:r>
            <w:r w:rsidR="00DF43BE">
              <w:rPr>
                <w:rFonts w:ascii="Calibri" w:eastAsia="Microsoft YaHei UI" w:hAnsi="Calibri" w:cs="Calibri"/>
                <w:color w:val="000000"/>
              </w:rPr>
              <w:pict w14:anchorId="48CA4079">
                <v:shape id="_x0000_i1026" type="#_x0000_t75" style="width:54.6pt;height:12.6pt">
                  <v:imagedata r:id="rId11" r:href="rId12"/>
                </v:shape>
              </w:pict>
            </w:r>
            <w:r w:rsidR="00DF43BE">
              <w:rPr>
                <w:rFonts w:ascii="Calibri" w:eastAsia="Microsoft YaHei UI" w:hAnsi="Calibri" w:cs="Calibri"/>
                <w:color w:val="000000"/>
              </w:rPr>
              <w:fldChar w:fldCharType="end"/>
            </w:r>
            <w:r w:rsidR="00CC1724">
              <w:rPr>
                <w:rFonts w:ascii="Calibri" w:eastAsia="Microsoft YaHei UI" w:hAnsi="Calibri" w:cs="Calibri"/>
                <w:color w:val="000000"/>
              </w:rPr>
              <w:fldChar w:fldCharType="end"/>
            </w:r>
            <w:r w:rsidR="00A04762">
              <w:rPr>
                <w:rFonts w:ascii="Calibri" w:eastAsia="Microsoft YaHei UI" w:hAnsi="Calibri" w:cs="Calibri"/>
                <w:color w:val="000000"/>
              </w:rPr>
              <w:fldChar w:fldCharType="end"/>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15BE38F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FFS: whether </w:t>
            </w:r>
            <w:r w:rsidRPr="00FF1B8C">
              <w:rPr>
                <w:rFonts w:ascii="Calibri" w:eastAsia="SimSun" w:hAnsi="Calibri" w:cs="Calibri"/>
                <w:i/>
                <w:iCs/>
                <w:color w:val="000000"/>
              </w:rPr>
              <w:t>N</w:t>
            </w:r>
            <w:r w:rsidRPr="00FF1B8C">
              <w:rPr>
                <w:rFonts w:ascii="Calibri" w:eastAsia="SimSun" w:hAnsi="Calibri" w:cs="Calibri"/>
                <w:color w:val="000000"/>
              </w:rPr>
              <w:t xml:space="preserve">=1 is also supported depends on how </w:t>
            </w:r>
            <w:proofErr w:type="spellStart"/>
            <w:r w:rsidRPr="00FF1B8C">
              <w:rPr>
                <w:rFonts w:ascii="Calibri" w:eastAsia="SimSun" w:hAnsi="Calibri" w:cs="Calibri"/>
                <w:color w:val="000000"/>
              </w:rPr>
              <w:t>TBoMS</w:t>
            </w:r>
            <w:proofErr w:type="spellEnd"/>
            <w:r w:rsidRPr="00FF1B8C">
              <w:rPr>
                <w:rFonts w:ascii="Calibri" w:eastAsia="SimSun" w:hAnsi="Calibri" w:cs="Calibri"/>
                <w:color w:val="000000"/>
              </w:rPr>
              <w:t xml:space="preserve"> transmission feature is enabled (or disabled)</w:t>
            </w:r>
          </w:p>
          <w:p w14:paraId="3D9BF7FB"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FF0000"/>
              </w:rPr>
              <w:t>FFS: other values, if any.</w:t>
            </w:r>
          </w:p>
          <w:p w14:paraId="23851E05"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lastRenderedPageBreak/>
              <w:t>FFS: further constraints on N*M</w:t>
            </w:r>
          </w:p>
          <w:p w14:paraId="44DD6462"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7C60D0C6" w14:textId="77777777" w:rsidR="00FC5D41" w:rsidRPr="00FF1B8C" w:rsidRDefault="00FC5D41" w:rsidP="00FC5D41">
            <w:pPr>
              <w:shd w:val="clear" w:color="auto" w:fill="FFFFFF"/>
              <w:rPr>
                <w:rFonts w:ascii="Calibri" w:eastAsia="SimSun" w:hAnsi="Calibri" w:cs="Calibri"/>
                <w:color w:val="000000"/>
              </w:rPr>
            </w:pPr>
            <w:r w:rsidRPr="00FF1B8C">
              <w:rPr>
                <w:rFonts w:ascii="Calibri" w:eastAsia="SimSun" w:hAnsi="Calibri" w:cs="Calibri"/>
                <w:color w:val="000000"/>
              </w:rPr>
              <w:t>The following values are supported in Rel-17 for the number</w:t>
            </w:r>
            <w:r w:rsidRPr="00FF1B8C">
              <w:rPr>
                <w:rFonts w:ascii="Calibri" w:eastAsia="SimSun" w:hAnsi="Calibri" w:cs="Calibri"/>
                <w:i/>
                <w:iCs/>
                <w:color w:val="000000"/>
              </w:rPr>
              <w:t> M </w:t>
            </w:r>
            <w:r w:rsidRPr="00FF1B8C">
              <w:rPr>
                <w:rFonts w:ascii="Calibri" w:eastAsia="SimSun" w:hAnsi="Calibri" w:cs="Calibri"/>
                <w:color w:val="000000"/>
              </w:rPr>
              <w:t xml:space="preserve">of repetitions of the single </w:t>
            </w:r>
            <w:proofErr w:type="spellStart"/>
            <w:r w:rsidRPr="00FF1B8C">
              <w:rPr>
                <w:rFonts w:ascii="Calibri" w:eastAsia="SimSun" w:hAnsi="Calibri" w:cs="Calibri"/>
                <w:color w:val="000000"/>
              </w:rPr>
              <w:t>TBoMS</w:t>
            </w:r>
            <w:proofErr w:type="spellEnd"/>
            <w:r w:rsidRPr="00FF1B8C">
              <w:rPr>
                <w:rFonts w:ascii="Calibri" w:eastAsia="SimSun" w:hAnsi="Calibri" w:cs="Calibri"/>
                <w:color w:val="000000"/>
              </w:rPr>
              <w:t>:</w:t>
            </w:r>
          </w:p>
          <w:p w14:paraId="29363F95" w14:textId="77777777" w:rsidR="00FC5D41" w:rsidRPr="00FF1B8C" w:rsidRDefault="00FC5D41" w:rsidP="00FC5D41">
            <w:pPr>
              <w:numPr>
                <w:ilvl w:val="0"/>
                <w:numId w:val="236"/>
              </w:numPr>
              <w:shd w:val="clear" w:color="auto" w:fill="FFFFFF"/>
              <w:spacing w:line="253" w:lineRule="atLeast"/>
              <w:rPr>
                <w:rFonts w:ascii="Calibri" w:eastAsia="Microsoft YaHei UI" w:hAnsi="Calibri" w:cs="Calibri"/>
                <w:color w:val="000000"/>
              </w:rPr>
            </w:pPr>
            <w:r w:rsidRPr="00FF1B8C">
              <w:rPr>
                <w:rFonts w:ascii="Calibri" w:eastAsia="Microsoft YaHei UI" w:hAnsi="Calibri" w:cs="Calibri"/>
                <w:color w:val="000000"/>
              </w:rPr>
              <w:fldChar w:fldCharType="begin"/>
            </w:r>
            <w:r w:rsidRPr="00FF1B8C">
              <w:rPr>
                <w:rFonts w:ascii="Calibri" w:eastAsia="Microsoft YaHei UI" w:hAnsi="Calibri" w:cs="Calibri"/>
                <w:color w:val="000000"/>
              </w:rPr>
              <w:instrText xml:space="preserve"> INCLUDEPICTURE "C:\\Users\\cmcc\\AppData\\Roaming\\Foxmail7\\Temp-15828-20211019034505\\Attach\\image002(10-19-1(10-19-19-43-26).png" \* MERGEFORMATINET </w:instrText>
            </w:r>
            <w:r w:rsidRPr="00FF1B8C">
              <w:rPr>
                <w:rFonts w:ascii="Calibri" w:eastAsia="Microsoft YaHei UI" w:hAnsi="Calibri" w:cs="Calibri"/>
                <w:color w:val="000000"/>
              </w:rPr>
              <w:fldChar w:fldCharType="separate"/>
            </w:r>
            <w:r>
              <w:rPr>
                <w:rFonts w:ascii="Calibri" w:eastAsia="Microsoft YaHei UI" w:hAnsi="Calibri" w:cs="Calibri"/>
                <w:color w:val="000000"/>
              </w:rPr>
              <w:fldChar w:fldCharType="begin"/>
            </w:r>
            <w:r>
              <w:rPr>
                <w:rFonts w:ascii="Calibri" w:eastAsia="Microsoft YaHei UI" w:hAnsi="Calibri" w:cs="Calibri"/>
                <w:color w:val="000000"/>
              </w:rPr>
              <w:instrText xml:space="preserve"> INCLUDEPICTURE  "C:\\Users\\cmcc\\AppData\\Roaming\\Foxmail7\\Temp-15828-20211019034505\\Attach\\image002(10-19-1(10-19-19-43-26).png" \* MERGEFORMATINET </w:instrText>
            </w:r>
            <w:r>
              <w:rPr>
                <w:rFonts w:ascii="Calibri" w:eastAsia="Microsoft YaHei UI" w:hAnsi="Calibri" w:cs="Calibri"/>
                <w:color w:val="000000"/>
              </w:rPr>
              <w:fldChar w:fldCharType="separate"/>
            </w:r>
            <w:r w:rsidR="00120935">
              <w:rPr>
                <w:rFonts w:ascii="Calibri" w:eastAsia="Microsoft YaHei UI" w:hAnsi="Calibri" w:cs="Calibri"/>
                <w:color w:val="000000"/>
              </w:rPr>
              <w:fldChar w:fldCharType="begin"/>
            </w:r>
            <w:r w:rsidR="00120935">
              <w:rPr>
                <w:rFonts w:ascii="Calibri" w:eastAsia="Microsoft YaHei UI" w:hAnsi="Calibri" w:cs="Calibri"/>
                <w:color w:val="000000"/>
              </w:rPr>
              <w:instrText xml:space="preserve"> INCLUDEPICTURE  "C:\\Users\\cmcc\\AppData\\Roaming\\Foxmail7\\Temp-15828-20211019034505\\Attach\\image002(10-19-1(10-19-19-43-26).png" \* MERGEFORMATINET </w:instrText>
            </w:r>
            <w:r w:rsidR="00120935">
              <w:rPr>
                <w:rFonts w:ascii="Calibri" w:eastAsia="Microsoft YaHei UI" w:hAnsi="Calibri" w:cs="Calibri"/>
                <w:color w:val="000000"/>
              </w:rPr>
              <w:fldChar w:fldCharType="separate"/>
            </w:r>
            <w:r w:rsidR="00357825">
              <w:rPr>
                <w:rFonts w:ascii="Calibri" w:eastAsia="Microsoft YaHei UI" w:hAnsi="Calibri" w:cs="Calibri"/>
                <w:color w:val="000000"/>
              </w:rPr>
              <w:fldChar w:fldCharType="begin"/>
            </w:r>
            <w:r w:rsidR="00357825">
              <w:rPr>
                <w:rFonts w:ascii="Calibri" w:eastAsia="Microsoft YaHei UI" w:hAnsi="Calibri" w:cs="Calibri"/>
                <w:color w:val="000000"/>
              </w:rPr>
              <w:instrText xml:space="preserve"> INCLUDEPICTURE  "C:\\Users\\cmcc\\AppData\\Roaming\\Foxmail7\\Temp-15828-20211019034505\\Attach\\image002(10-19-1(10-19-19-43-26).png" \* MERGEFORMATINET </w:instrText>
            </w:r>
            <w:r w:rsidR="00357825">
              <w:rPr>
                <w:rFonts w:ascii="Calibri" w:eastAsia="Microsoft YaHei UI" w:hAnsi="Calibri" w:cs="Calibri"/>
                <w:color w:val="000000"/>
              </w:rPr>
              <w:fldChar w:fldCharType="separate"/>
            </w:r>
            <w:r w:rsidR="00E734D9">
              <w:rPr>
                <w:rFonts w:ascii="Calibri" w:eastAsia="Microsoft YaHei UI" w:hAnsi="Calibri" w:cs="Calibri"/>
                <w:color w:val="000000"/>
              </w:rPr>
              <w:fldChar w:fldCharType="begin"/>
            </w:r>
            <w:r w:rsidR="00E734D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734D9">
              <w:rPr>
                <w:rFonts w:ascii="Calibri" w:eastAsia="Microsoft YaHei UI" w:hAnsi="Calibri" w:cs="Calibri"/>
                <w:color w:val="000000"/>
              </w:rPr>
              <w:fldChar w:fldCharType="separate"/>
            </w:r>
            <w:r w:rsidR="00E5043A">
              <w:rPr>
                <w:rFonts w:ascii="Calibri" w:eastAsia="Microsoft YaHei UI" w:hAnsi="Calibri" w:cs="Calibri"/>
                <w:color w:val="000000"/>
              </w:rPr>
              <w:fldChar w:fldCharType="begin"/>
            </w:r>
            <w:r w:rsidR="00E5043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E5043A">
              <w:rPr>
                <w:rFonts w:ascii="Calibri" w:eastAsia="Microsoft YaHei UI" w:hAnsi="Calibri" w:cs="Calibri"/>
                <w:color w:val="000000"/>
              </w:rPr>
              <w:fldChar w:fldCharType="separate"/>
            </w:r>
            <w:r w:rsidR="00087E7D">
              <w:rPr>
                <w:rFonts w:ascii="Calibri" w:eastAsia="Microsoft YaHei UI" w:hAnsi="Calibri" w:cs="Calibri"/>
                <w:color w:val="000000"/>
              </w:rPr>
              <w:fldChar w:fldCharType="begin"/>
            </w:r>
            <w:r w:rsidR="00087E7D">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87E7D">
              <w:rPr>
                <w:rFonts w:ascii="Calibri" w:eastAsia="Microsoft YaHei UI" w:hAnsi="Calibri" w:cs="Calibri"/>
                <w:color w:val="000000"/>
              </w:rPr>
              <w:fldChar w:fldCharType="separate"/>
            </w:r>
            <w:r w:rsidR="006B44E8">
              <w:rPr>
                <w:rFonts w:ascii="Calibri" w:eastAsia="Microsoft YaHei UI" w:hAnsi="Calibri" w:cs="Calibri"/>
                <w:color w:val="000000"/>
              </w:rPr>
              <w:fldChar w:fldCharType="begin"/>
            </w:r>
            <w:r w:rsidR="006B44E8">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6B44E8">
              <w:rPr>
                <w:rFonts w:ascii="Calibri" w:eastAsia="Microsoft YaHei UI" w:hAnsi="Calibri" w:cs="Calibri"/>
                <w:color w:val="000000"/>
              </w:rPr>
              <w:fldChar w:fldCharType="separate"/>
            </w:r>
            <w:r w:rsidR="000F56A0">
              <w:rPr>
                <w:rFonts w:ascii="Calibri" w:eastAsia="Microsoft YaHei UI" w:hAnsi="Calibri" w:cs="Calibri"/>
                <w:color w:val="000000"/>
              </w:rPr>
              <w:fldChar w:fldCharType="begin"/>
            </w:r>
            <w:r w:rsidR="000F56A0">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F56A0">
              <w:rPr>
                <w:rFonts w:ascii="Calibri" w:eastAsia="Microsoft YaHei UI" w:hAnsi="Calibri" w:cs="Calibri"/>
                <w:color w:val="000000"/>
              </w:rPr>
              <w:fldChar w:fldCharType="separate"/>
            </w:r>
            <w:r w:rsidR="0027451B">
              <w:rPr>
                <w:rFonts w:ascii="Calibri" w:eastAsia="Microsoft YaHei UI" w:hAnsi="Calibri" w:cs="Calibri"/>
                <w:color w:val="000000"/>
              </w:rPr>
              <w:fldChar w:fldCharType="begin"/>
            </w:r>
            <w:r w:rsidR="0027451B">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27451B">
              <w:rPr>
                <w:rFonts w:ascii="Calibri" w:eastAsia="Microsoft YaHei UI" w:hAnsi="Calibri" w:cs="Calibri"/>
                <w:color w:val="000000"/>
              </w:rPr>
              <w:fldChar w:fldCharType="separate"/>
            </w:r>
            <w:r w:rsidR="00D77D5A">
              <w:rPr>
                <w:rFonts w:ascii="Calibri" w:eastAsia="Microsoft YaHei UI" w:hAnsi="Calibri" w:cs="Calibri"/>
                <w:color w:val="000000"/>
              </w:rPr>
              <w:fldChar w:fldCharType="begin"/>
            </w:r>
            <w:r w:rsidR="00D77D5A">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D77D5A">
              <w:rPr>
                <w:rFonts w:ascii="Calibri" w:eastAsia="Microsoft YaHei UI" w:hAnsi="Calibri" w:cs="Calibri"/>
                <w:color w:val="000000"/>
              </w:rPr>
              <w:fldChar w:fldCharType="separate"/>
            </w:r>
            <w:r w:rsidR="009452B9">
              <w:rPr>
                <w:rFonts w:ascii="Calibri" w:eastAsia="Microsoft YaHei UI" w:hAnsi="Calibri" w:cs="Calibri"/>
                <w:color w:val="000000"/>
              </w:rPr>
              <w:fldChar w:fldCharType="begin"/>
            </w:r>
            <w:r w:rsidR="009452B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9452B9">
              <w:rPr>
                <w:rFonts w:ascii="Calibri" w:eastAsia="Microsoft YaHei UI" w:hAnsi="Calibri" w:cs="Calibri"/>
                <w:color w:val="000000"/>
              </w:rPr>
              <w:fldChar w:fldCharType="separate"/>
            </w:r>
            <w:r w:rsidR="00C64439">
              <w:rPr>
                <w:rFonts w:ascii="Calibri" w:eastAsia="Microsoft YaHei UI" w:hAnsi="Calibri" w:cs="Calibri"/>
                <w:color w:val="000000"/>
              </w:rPr>
              <w:fldChar w:fldCharType="begin"/>
            </w:r>
            <w:r w:rsidR="00C64439">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64439">
              <w:rPr>
                <w:rFonts w:ascii="Calibri" w:eastAsia="Microsoft YaHei UI" w:hAnsi="Calibri" w:cs="Calibri"/>
                <w:color w:val="000000"/>
              </w:rPr>
              <w:fldChar w:fldCharType="separate"/>
            </w:r>
            <w:r w:rsidR="000B483E">
              <w:rPr>
                <w:rFonts w:ascii="Calibri" w:eastAsia="Microsoft YaHei UI" w:hAnsi="Calibri" w:cs="Calibri"/>
                <w:color w:val="000000"/>
              </w:rPr>
              <w:fldChar w:fldCharType="begin"/>
            </w:r>
            <w:r w:rsidR="000B483E">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0B483E">
              <w:rPr>
                <w:rFonts w:ascii="Calibri" w:eastAsia="Microsoft YaHei UI" w:hAnsi="Calibri" w:cs="Calibri"/>
                <w:color w:val="000000"/>
              </w:rPr>
              <w:fldChar w:fldCharType="separate"/>
            </w:r>
            <w:r w:rsidR="00B262FA">
              <w:rPr>
                <w:rFonts w:ascii="Calibri" w:eastAsia="Microsoft YaHei UI" w:hAnsi="Calibri" w:cs="Calibri"/>
                <w:color w:val="000000"/>
              </w:rPr>
              <w:fldChar w:fldCharType="begin"/>
            </w:r>
            <w:r w:rsidR="00B262FA">
              <w:rPr>
                <w:rFonts w:ascii="Calibri" w:eastAsia="Microsoft YaHei UI" w:hAnsi="Calibri" w:cs="Calibri"/>
                <w:color w:val="000000"/>
              </w:rPr>
              <w:instrText xml:space="preserve"> INCLUDEPICTURE  "C:\\D\\1 5G NR\\R17\\cmcc\\AppData\\Roaming\\Foxmail7\\Temp-15828-20211019034505\\Attach\\image002(10-19-1(10-19-19-43-26).png" \* MERGEFORMATINET </w:instrText>
            </w:r>
            <w:r w:rsidR="00B262FA">
              <w:rPr>
                <w:rFonts w:ascii="Calibri" w:eastAsia="Microsoft YaHei UI" w:hAnsi="Calibri" w:cs="Calibri"/>
                <w:color w:val="000000"/>
              </w:rPr>
              <w:fldChar w:fldCharType="separate"/>
            </w:r>
            <w:r w:rsidR="00A04762">
              <w:rPr>
                <w:rFonts w:ascii="Calibri" w:eastAsia="Microsoft YaHei UI" w:hAnsi="Calibri" w:cs="Calibri"/>
                <w:color w:val="000000"/>
              </w:rPr>
              <w:fldChar w:fldCharType="begin"/>
            </w:r>
            <w:r w:rsidR="00A04762">
              <w:rPr>
                <w:rFonts w:ascii="Calibri" w:eastAsia="Microsoft YaHei UI" w:hAnsi="Calibri" w:cs="Calibri"/>
                <w:color w:val="000000"/>
              </w:rPr>
              <w:instrText xml:space="preserve"> INCLUDEPICTURE  "C:\\CE contri\\cmcc\\AppData\\Roaming\\Foxmail7\\Temp-15828-20211019034505\\Attach\\image002(10-19-1(10-19-19-43-26).png" \* MERGEFORMATINET </w:instrText>
            </w:r>
            <w:r w:rsidR="00A04762">
              <w:rPr>
                <w:rFonts w:ascii="Calibri" w:eastAsia="Microsoft YaHei UI" w:hAnsi="Calibri" w:cs="Calibri"/>
                <w:color w:val="000000"/>
              </w:rPr>
              <w:fldChar w:fldCharType="separate"/>
            </w:r>
            <w:r w:rsidR="00CC1724">
              <w:rPr>
                <w:rFonts w:ascii="Calibri" w:eastAsia="Microsoft YaHei UI" w:hAnsi="Calibri" w:cs="Calibri"/>
                <w:color w:val="000000"/>
              </w:rPr>
              <w:fldChar w:fldCharType="begin"/>
            </w:r>
            <w:r w:rsidR="00CC1724">
              <w:rPr>
                <w:rFonts w:ascii="Calibri" w:eastAsia="Microsoft YaHei UI" w:hAnsi="Calibri" w:cs="Calibri"/>
                <w:color w:val="000000"/>
              </w:rPr>
              <w:instrText xml:space="preserve"> INCLUDEPICTURE  "https://ericsson.sharepoint.com/sites/star/Shared Documents/Team areas/cmcc/AppData/Roaming/Foxmail7/Temp-15828-20211019034505/Attach/image002(10-19-1(10-19-19-43-26).png" \* MERGEFORMATINET </w:instrText>
            </w:r>
            <w:r w:rsidR="00CC1724">
              <w:rPr>
                <w:rFonts w:ascii="Calibri" w:eastAsia="Microsoft YaHei UI" w:hAnsi="Calibri" w:cs="Calibri"/>
                <w:color w:val="000000"/>
              </w:rPr>
              <w:fldChar w:fldCharType="separate"/>
            </w:r>
            <w:r w:rsidR="00DF43BE">
              <w:rPr>
                <w:rFonts w:ascii="Calibri" w:eastAsia="Microsoft YaHei UI" w:hAnsi="Calibri" w:cs="Calibri"/>
                <w:color w:val="000000"/>
              </w:rPr>
              <w:fldChar w:fldCharType="begin"/>
            </w:r>
            <w:r w:rsidR="00DF43BE">
              <w:rPr>
                <w:rFonts w:ascii="Calibri" w:eastAsia="Microsoft YaHei UI" w:hAnsi="Calibri" w:cs="Calibri"/>
                <w:color w:val="000000"/>
              </w:rPr>
              <w:instrText xml:space="preserve"> </w:instrText>
            </w:r>
            <w:r w:rsidR="00DF43BE">
              <w:rPr>
                <w:rFonts w:ascii="Calibri" w:eastAsia="Microsoft YaHei UI" w:hAnsi="Calibri" w:cs="Calibri"/>
                <w:color w:val="000000"/>
              </w:rPr>
              <w:instrText>INCLUDEPICTURE  "https://ericsson.sharepoint.com/sites/star/Shared Documents/Team areas/cmcc/AppData/Roaming/Foxmail7/Temp-15828-20211019034505/Attach/image002(10-19-</w:instrText>
            </w:r>
            <w:r w:rsidR="00DF43BE">
              <w:rPr>
                <w:rFonts w:ascii="Calibri" w:eastAsia="Microsoft YaHei UI" w:hAnsi="Calibri" w:cs="Calibri"/>
                <w:color w:val="000000"/>
              </w:rPr>
              <w:instrText>1(10-19-19-43-26).png" \* MERGEFORMATINET</w:instrText>
            </w:r>
            <w:r w:rsidR="00DF43BE">
              <w:rPr>
                <w:rFonts w:ascii="Calibri" w:eastAsia="Microsoft YaHei UI" w:hAnsi="Calibri" w:cs="Calibri"/>
                <w:color w:val="000000"/>
              </w:rPr>
              <w:instrText xml:space="preserve"> </w:instrText>
            </w:r>
            <w:r w:rsidR="00DF43BE">
              <w:rPr>
                <w:rFonts w:ascii="Calibri" w:eastAsia="Microsoft YaHei UI" w:hAnsi="Calibri" w:cs="Calibri"/>
                <w:color w:val="000000"/>
              </w:rPr>
              <w:fldChar w:fldCharType="separate"/>
            </w:r>
            <w:r w:rsidR="00DF43BE">
              <w:rPr>
                <w:rFonts w:ascii="Calibri" w:eastAsia="Microsoft YaHei UI" w:hAnsi="Calibri" w:cs="Calibri"/>
                <w:color w:val="000000"/>
              </w:rPr>
              <w:pict w14:anchorId="12183B0D">
                <v:shape id="_x0000_i1027" type="#_x0000_t75" style="width:109.2pt;height:12.6pt">
                  <v:imagedata r:id="rId13" r:href="rId14"/>
                </v:shape>
              </w:pict>
            </w:r>
            <w:r w:rsidR="00DF43BE">
              <w:rPr>
                <w:rFonts w:ascii="Calibri" w:eastAsia="Microsoft YaHei UI" w:hAnsi="Calibri" w:cs="Calibri"/>
                <w:color w:val="000000"/>
              </w:rPr>
              <w:fldChar w:fldCharType="end"/>
            </w:r>
            <w:r w:rsidR="00CC1724">
              <w:rPr>
                <w:rFonts w:ascii="Calibri" w:eastAsia="Microsoft YaHei UI" w:hAnsi="Calibri" w:cs="Calibri"/>
                <w:color w:val="000000"/>
              </w:rPr>
              <w:fldChar w:fldCharType="end"/>
            </w:r>
            <w:r w:rsidR="00A04762">
              <w:rPr>
                <w:rFonts w:ascii="Calibri" w:eastAsia="Microsoft YaHei UI" w:hAnsi="Calibri" w:cs="Calibri"/>
                <w:color w:val="000000"/>
              </w:rPr>
              <w:fldChar w:fldCharType="end"/>
            </w:r>
            <w:r w:rsidR="00B262FA">
              <w:rPr>
                <w:rFonts w:ascii="Calibri" w:eastAsia="Microsoft YaHei UI" w:hAnsi="Calibri" w:cs="Calibri"/>
                <w:color w:val="000000"/>
              </w:rPr>
              <w:fldChar w:fldCharType="end"/>
            </w:r>
            <w:r w:rsidR="000B483E">
              <w:rPr>
                <w:rFonts w:ascii="Calibri" w:eastAsia="Microsoft YaHei UI" w:hAnsi="Calibri" w:cs="Calibri"/>
                <w:color w:val="000000"/>
              </w:rPr>
              <w:fldChar w:fldCharType="end"/>
            </w:r>
            <w:r w:rsidR="00C64439">
              <w:rPr>
                <w:rFonts w:ascii="Calibri" w:eastAsia="Microsoft YaHei UI" w:hAnsi="Calibri" w:cs="Calibri"/>
                <w:color w:val="000000"/>
              </w:rPr>
              <w:fldChar w:fldCharType="end"/>
            </w:r>
            <w:r w:rsidR="009452B9">
              <w:rPr>
                <w:rFonts w:ascii="Calibri" w:eastAsia="Microsoft YaHei UI" w:hAnsi="Calibri" w:cs="Calibri"/>
                <w:color w:val="000000"/>
              </w:rPr>
              <w:fldChar w:fldCharType="end"/>
            </w:r>
            <w:r w:rsidR="00D77D5A">
              <w:rPr>
                <w:rFonts w:ascii="Calibri" w:eastAsia="Microsoft YaHei UI" w:hAnsi="Calibri" w:cs="Calibri"/>
                <w:color w:val="000000"/>
              </w:rPr>
              <w:fldChar w:fldCharType="end"/>
            </w:r>
            <w:r w:rsidR="0027451B">
              <w:rPr>
                <w:rFonts w:ascii="Calibri" w:eastAsia="Microsoft YaHei UI" w:hAnsi="Calibri" w:cs="Calibri"/>
                <w:color w:val="000000"/>
              </w:rPr>
              <w:fldChar w:fldCharType="end"/>
            </w:r>
            <w:r w:rsidR="000F56A0">
              <w:rPr>
                <w:rFonts w:ascii="Calibri" w:eastAsia="Microsoft YaHei UI" w:hAnsi="Calibri" w:cs="Calibri"/>
                <w:color w:val="000000"/>
              </w:rPr>
              <w:fldChar w:fldCharType="end"/>
            </w:r>
            <w:r w:rsidR="006B44E8">
              <w:rPr>
                <w:rFonts w:ascii="Calibri" w:eastAsia="Microsoft YaHei UI" w:hAnsi="Calibri" w:cs="Calibri"/>
                <w:color w:val="000000"/>
              </w:rPr>
              <w:fldChar w:fldCharType="end"/>
            </w:r>
            <w:r w:rsidR="00087E7D">
              <w:rPr>
                <w:rFonts w:ascii="Calibri" w:eastAsia="Microsoft YaHei UI" w:hAnsi="Calibri" w:cs="Calibri"/>
                <w:color w:val="000000"/>
              </w:rPr>
              <w:fldChar w:fldCharType="end"/>
            </w:r>
            <w:r w:rsidR="00E5043A">
              <w:rPr>
                <w:rFonts w:ascii="Calibri" w:eastAsia="Microsoft YaHei UI" w:hAnsi="Calibri" w:cs="Calibri"/>
                <w:color w:val="000000"/>
              </w:rPr>
              <w:fldChar w:fldCharType="end"/>
            </w:r>
            <w:r w:rsidR="00E734D9">
              <w:rPr>
                <w:rFonts w:ascii="Calibri" w:eastAsia="Microsoft YaHei UI" w:hAnsi="Calibri" w:cs="Calibri"/>
                <w:color w:val="000000"/>
              </w:rPr>
              <w:fldChar w:fldCharType="end"/>
            </w:r>
            <w:r w:rsidR="00357825">
              <w:rPr>
                <w:rFonts w:ascii="Calibri" w:eastAsia="Microsoft YaHei UI" w:hAnsi="Calibri" w:cs="Calibri"/>
                <w:color w:val="000000"/>
              </w:rPr>
              <w:fldChar w:fldCharType="end"/>
            </w:r>
            <w:r w:rsidR="00120935">
              <w:rPr>
                <w:rFonts w:ascii="Calibri" w:eastAsia="Microsoft YaHei UI" w:hAnsi="Calibri" w:cs="Calibri"/>
                <w:color w:val="000000"/>
              </w:rPr>
              <w:fldChar w:fldCharType="end"/>
            </w:r>
            <w:r>
              <w:rPr>
                <w:rFonts w:ascii="Calibri" w:eastAsia="Microsoft YaHei UI" w:hAnsi="Calibri" w:cs="Calibri"/>
                <w:color w:val="000000"/>
              </w:rPr>
              <w:fldChar w:fldCharType="end"/>
            </w:r>
            <w:r w:rsidRPr="00FF1B8C">
              <w:rPr>
                <w:rFonts w:ascii="Calibri" w:eastAsia="Microsoft YaHei UI" w:hAnsi="Calibri" w:cs="Calibri"/>
                <w:color w:val="000000"/>
              </w:rPr>
              <w:fldChar w:fldCharType="end"/>
            </w:r>
          </w:p>
          <w:p w14:paraId="7C17B398" w14:textId="2131F027" w:rsidR="00FC5D41" w:rsidRPr="00A221DF" w:rsidRDefault="00FC5D41" w:rsidP="00FC5D41">
            <w:r w:rsidRPr="00FF1B8C">
              <w:rPr>
                <w:rFonts w:ascii="Calibri" w:eastAsia="SimSun" w:hAnsi="Calibri" w:cs="Calibri"/>
                <w:color w:val="000000"/>
              </w:rPr>
              <w:t>FFS: further constraints on N*M, e.g., N*M is a valid value according to agreements in AI 8.8.1.1</w:t>
            </w:r>
          </w:p>
        </w:tc>
      </w:tr>
    </w:tbl>
    <w:p w14:paraId="38554413" w14:textId="46965A8D" w:rsidR="008B17F6" w:rsidRDefault="005A1260" w:rsidP="00017BC2">
      <w:pPr>
        <w:spacing w:line="256" w:lineRule="auto"/>
      </w:pPr>
      <w:r w:rsidRPr="00146422">
        <w:rPr>
          <w:rFonts w:cstheme="minorHAnsi"/>
        </w:rPr>
        <w:lastRenderedPageBreak/>
        <w:t xml:space="preserve">As </w:t>
      </w:r>
      <w:r w:rsidR="00A41F0E" w:rsidRPr="00A221DF">
        <w:rPr>
          <w:rFonts w:cstheme="minorHAnsi"/>
        </w:rPr>
        <w:t>the</w:t>
      </w:r>
      <w:r w:rsidRPr="00146422">
        <w:rPr>
          <w:rFonts w:cstheme="minorHAnsi"/>
        </w:rPr>
        <w:t xml:space="preserve"> simulation in section </w:t>
      </w:r>
      <w:r w:rsidRPr="00A51955">
        <w:rPr>
          <w:rFonts w:cstheme="minorHAnsi"/>
        </w:rPr>
        <w:t>2.</w:t>
      </w:r>
      <w:r w:rsidR="00B804DD" w:rsidRPr="00A51955">
        <w:rPr>
          <w:rFonts w:cstheme="minorHAnsi"/>
        </w:rPr>
        <w:t>7</w:t>
      </w:r>
      <w:r w:rsidRPr="00A51955">
        <w:rPr>
          <w:rFonts w:cstheme="minorHAnsi"/>
        </w:rPr>
        <w:t>.</w:t>
      </w:r>
      <w:r w:rsidR="00A51955" w:rsidRPr="004446E9">
        <w:rPr>
          <w:rFonts w:cstheme="minorHAnsi"/>
        </w:rPr>
        <w:t>2</w:t>
      </w:r>
      <w:r w:rsidRPr="00790689">
        <w:rPr>
          <w:rFonts w:cstheme="minorHAnsi"/>
        </w:rPr>
        <w:t xml:space="preserve"> shows</w:t>
      </w:r>
      <w:r>
        <w:rPr>
          <w:rFonts w:cstheme="minorHAnsi"/>
        </w:rPr>
        <w:t xml:space="preserve">, </w:t>
      </w:r>
      <w:r w:rsidR="009F66C9">
        <w:rPr>
          <w:rFonts w:cstheme="minorHAnsi"/>
        </w:rPr>
        <w:t xml:space="preserve">for a given N*M value, </w:t>
      </w:r>
      <w:r>
        <w:rPr>
          <w:rFonts w:cstheme="minorHAnsi"/>
        </w:rPr>
        <w:t>t</w:t>
      </w:r>
      <w:r w:rsidRPr="00C62E44">
        <w:rPr>
          <w:rFonts w:cstheme="minorHAnsi"/>
        </w:rPr>
        <w:t xml:space="preserve">he </w:t>
      </w:r>
      <w:r w:rsidR="000761D3">
        <w:rPr>
          <w:rFonts w:cstheme="minorHAnsi" w:hint="eastAsia"/>
        </w:rPr>
        <w:t>configuration</w:t>
      </w:r>
      <w:r w:rsidR="000761D3">
        <w:rPr>
          <w:rFonts w:cstheme="minorHAnsi"/>
        </w:rPr>
        <w:t xml:space="preserve"> </w:t>
      </w:r>
      <w:r w:rsidRPr="00C62E44">
        <w:rPr>
          <w:rFonts w:cstheme="minorHAnsi"/>
        </w:rPr>
        <w:t xml:space="preserve">of </w:t>
      </w:r>
      <w:r w:rsidR="00B64151">
        <w:rPr>
          <w:rFonts w:cstheme="minorHAnsi"/>
        </w:rPr>
        <w:t xml:space="preserve">a </w:t>
      </w:r>
      <w:r w:rsidRPr="00C62E44">
        <w:rPr>
          <w:rFonts w:cstheme="minorHAnsi"/>
        </w:rPr>
        <w:t xml:space="preserve">large N and </w:t>
      </w:r>
      <w:r w:rsidR="00B64151">
        <w:rPr>
          <w:rFonts w:cstheme="minorHAnsi"/>
        </w:rPr>
        <w:t xml:space="preserve">a </w:t>
      </w:r>
      <w:r w:rsidRPr="00C62E44">
        <w:rPr>
          <w:rFonts w:cstheme="minorHAnsi"/>
        </w:rPr>
        <w:t>small M performs better</w:t>
      </w:r>
      <w:r>
        <w:rPr>
          <w:rFonts w:cstheme="minorHAnsi"/>
        </w:rPr>
        <w:t xml:space="preserve"> </w:t>
      </w:r>
      <w:r w:rsidR="00B64151">
        <w:rPr>
          <w:rFonts w:cstheme="minorHAnsi"/>
        </w:rPr>
        <w:t>than otherwise</w:t>
      </w:r>
      <w:r w:rsidRPr="00C62E44">
        <w:rPr>
          <w:rFonts w:cstheme="minorHAnsi"/>
        </w:rPr>
        <w:t xml:space="preserve">. </w:t>
      </w:r>
      <w:r w:rsidR="00B64151">
        <w:rPr>
          <w:rFonts w:cstheme="minorHAnsi"/>
        </w:rPr>
        <w:t xml:space="preserve">Since M=2 was agreed, </w:t>
      </w:r>
      <w:r w:rsidR="00B64151">
        <w:rPr>
          <w:lang w:eastAsia="ko-KR"/>
        </w:rPr>
        <w:t>N=16 can be considered</w:t>
      </w:r>
      <w:r w:rsidR="00B64151">
        <w:rPr>
          <w:rFonts w:cstheme="minorHAnsi"/>
        </w:rPr>
        <w:t xml:space="preserve"> to reach </w:t>
      </w:r>
      <w:r w:rsidR="00B64151">
        <w:rPr>
          <w:lang w:eastAsia="ko-KR"/>
        </w:rPr>
        <w:t xml:space="preserve">the maximum </w:t>
      </w:r>
      <w:r w:rsidR="000A1A45">
        <w:rPr>
          <w:lang w:eastAsia="ko-KR"/>
        </w:rPr>
        <w:t>32</w:t>
      </w:r>
      <w:r w:rsidR="00B64151">
        <w:rPr>
          <w:lang w:eastAsia="ko-KR"/>
        </w:rPr>
        <w:t xml:space="preserve"> of N*M.</w:t>
      </w:r>
      <w:r w:rsidR="0081118B">
        <w:rPr>
          <w:lang w:eastAsia="ko-KR"/>
        </w:rPr>
        <w:t xml:space="preserve"> </w:t>
      </w:r>
      <w:r w:rsidR="0081118B">
        <w:rPr>
          <w:rFonts w:cstheme="minorHAnsi"/>
        </w:rPr>
        <w:t>In addition,</w:t>
      </w:r>
      <w:r w:rsidR="00FF221B">
        <w:t xml:space="preserve"> </w:t>
      </w:r>
      <w:r w:rsidR="00FF221B">
        <w:rPr>
          <w:lang w:eastAsia="ko-KR"/>
        </w:rPr>
        <w:t>{3, 6, 12} are</w:t>
      </w:r>
      <w:r w:rsidR="009F66C9">
        <w:rPr>
          <w:lang w:eastAsia="ko-KR"/>
        </w:rPr>
        <w:t xml:space="preserve"> especially</w:t>
      </w:r>
      <w:r w:rsidR="00FF221B">
        <w:rPr>
          <w:lang w:eastAsia="ko-KR"/>
        </w:rPr>
        <w:t xml:space="preserve"> suitable for the TDD UL/DL configuration DDDSUDDSUU</w:t>
      </w:r>
      <w:r w:rsidR="0081118B">
        <w:rPr>
          <w:lang w:eastAsia="ko-KR"/>
        </w:rPr>
        <w:t xml:space="preserve">, to fit </w:t>
      </w:r>
      <w:r w:rsidR="0097588D">
        <w:t>5ms, 10ms, 20ms</w:t>
      </w:r>
      <w:r w:rsidR="0081118B">
        <w:rPr>
          <w:lang w:eastAsia="ko-KR"/>
        </w:rPr>
        <w:t xml:space="preserve"> boundary.</w:t>
      </w:r>
    </w:p>
    <w:p w14:paraId="2CC8D365" w14:textId="77777777" w:rsidR="005A1260" w:rsidRDefault="005A1260" w:rsidP="005A1260">
      <w:pPr>
        <w:pStyle w:val="Proposal"/>
      </w:pPr>
    </w:p>
    <w:p w14:paraId="2F628DBA" w14:textId="111CA1AD" w:rsidR="005A1260" w:rsidRDefault="00D515D6" w:rsidP="001B7657">
      <w:pPr>
        <w:pStyle w:val="ListParagraph"/>
        <w:numPr>
          <w:ilvl w:val="0"/>
          <w:numId w:val="222"/>
        </w:numPr>
        <w:spacing w:line="256" w:lineRule="auto"/>
      </w:pPr>
      <w:bookmarkStart w:id="8" w:name="_Hlk83977785"/>
      <w:r>
        <w:t>{3, 6, 12, 16}</w:t>
      </w:r>
      <w:r w:rsidR="005A1260" w:rsidRPr="005A1260">
        <w:t xml:space="preserve"> can be considered for the candidate numbers of slots for a single </w:t>
      </w:r>
      <w:proofErr w:type="spellStart"/>
      <w:r w:rsidR="005A1260" w:rsidRPr="005A1260">
        <w:t>TBoMS</w:t>
      </w:r>
      <w:proofErr w:type="spellEnd"/>
      <w:r w:rsidR="005A1260" w:rsidRPr="005A1260">
        <w:t>.</w:t>
      </w:r>
    </w:p>
    <w:bookmarkEnd w:id="8"/>
    <w:p w14:paraId="698D2745" w14:textId="7C485063" w:rsidR="00714CA3" w:rsidRPr="00F1424B" w:rsidRDefault="00714CA3" w:rsidP="004446E9">
      <w:pPr>
        <w:pStyle w:val="Heading2"/>
      </w:pPr>
      <w:r>
        <w:t>Retransmission</w:t>
      </w:r>
    </w:p>
    <w:p w14:paraId="43DA553E" w14:textId="77777777" w:rsidR="00714CA3" w:rsidRDefault="00714CA3" w:rsidP="00714CA3">
      <w:pPr>
        <w:rPr>
          <w:rFonts w:cstheme="minorHAnsi"/>
        </w:rPr>
      </w:pPr>
      <w:r>
        <w:rPr>
          <w:rFonts w:eastAsia="Malgun Gothic" w:cstheme="minorHAnsi"/>
        </w:rPr>
        <w:t xml:space="preserve">NR Rel-15/16 supports both </w:t>
      </w:r>
      <w:r w:rsidRPr="005F4AD8">
        <w:rPr>
          <w:rFonts w:cstheme="minorHAnsi"/>
        </w:rPr>
        <w:t xml:space="preserve">CBG-based </w:t>
      </w:r>
      <w:r>
        <w:rPr>
          <w:rFonts w:cstheme="minorHAnsi"/>
        </w:rPr>
        <w:t>and</w:t>
      </w:r>
      <w:r w:rsidRPr="005F4AD8">
        <w:rPr>
          <w:rFonts w:cstheme="minorHAnsi"/>
        </w:rPr>
        <w:t xml:space="preserve"> TB-based </w:t>
      </w:r>
      <w:r>
        <w:rPr>
          <w:rFonts w:cstheme="minorHAnsi"/>
        </w:rPr>
        <w:t>re</w:t>
      </w:r>
      <w:r w:rsidRPr="005F4AD8">
        <w:rPr>
          <w:rFonts w:cstheme="minorHAnsi"/>
        </w:rPr>
        <w:t>transmission</w:t>
      </w:r>
      <w:r>
        <w:rPr>
          <w:rFonts w:cstheme="minorHAnsi"/>
        </w:rPr>
        <w:t xml:space="preserve">. </w:t>
      </w:r>
      <w:r w:rsidRPr="005F4AD8">
        <w:rPr>
          <w:rFonts w:cstheme="minorHAnsi"/>
        </w:rPr>
        <w:t>CBG-based or TB-based transmission is configured by RRC.</w:t>
      </w:r>
      <w:r>
        <w:rPr>
          <w:rFonts w:cstheme="minorHAnsi"/>
        </w:rPr>
        <w:t xml:space="preserve"> </w:t>
      </w:r>
      <w:r w:rsidRPr="00846596">
        <w:rPr>
          <w:rFonts w:cstheme="minorHAnsi"/>
        </w:rPr>
        <w:t xml:space="preserve">As a working assumption, it was agreed in RAN1#106bis-e that “Transmission is limited to one CB only.” </w:t>
      </w:r>
      <w:r>
        <w:rPr>
          <w:rFonts w:cstheme="minorHAnsi" w:hint="eastAsia"/>
        </w:rPr>
        <w:t>Therefore</w:t>
      </w:r>
      <w:r>
        <w:rPr>
          <w:rFonts w:cstheme="minorHAnsi"/>
        </w:rPr>
        <w:t>, TB-based retransmission should be supported.</w:t>
      </w:r>
    </w:p>
    <w:p w14:paraId="2AC572DE" w14:textId="071CD443" w:rsidR="00714CA3" w:rsidRDefault="00714CA3" w:rsidP="00714CA3">
      <w:pPr>
        <w:rPr>
          <w:rFonts w:cstheme="minorHAnsi"/>
          <w:lang w:val="en-GB"/>
        </w:rPr>
      </w:pPr>
      <w:r>
        <w:rPr>
          <w:rFonts w:cstheme="minorHAnsi"/>
        </w:rPr>
        <w:t xml:space="preserve">It was proposed that </w:t>
      </w:r>
      <w:r>
        <w:rPr>
          <w:rFonts w:cstheme="minorHAnsi"/>
          <w:lang w:val="en-GB"/>
        </w:rPr>
        <w:t xml:space="preserve">partial </w:t>
      </w:r>
      <w:r>
        <w:rPr>
          <w:rFonts w:cstheme="minorHAnsi"/>
        </w:rPr>
        <w:t xml:space="preserve">retransmission can be considered for </w:t>
      </w:r>
      <w:proofErr w:type="spellStart"/>
      <w:r>
        <w:rPr>
          <w:rFonts w:cstheme="minorHAnsi"/>
        </w:rPr>
        <w:t>TBoMS</w:t>
      </w:r>
      <w:proofErr w:type="spellEnd"/>
      <w:r>
        <w:rPr>
          <w:rFonts w:cstheme="minorHAnsi"/>
        </w:rPr>
        <w:t xml:space="preserve">, for example, UE can be indicated with the index of one or multiple slots of the </w:t>
      </w:r>
      <w:proofErr w:type="spellStart"/>
      <w:r>
        <w:rPr>
          <w:rFonts w:cstheme="minorHAnsi"/>
        </w:rPr>
        <w:t>TBoMS</w:t>
      </w:r>
      <w:proofErr w:type="spellEnd"/>
      <w:r>
        <w:rPr>
          <w:rFonts w:cstheme="minorHAnsi"/>
        </w:rPr>
        <w:t xml:space="preserve"> for retransmission. This is </w:t>
      </w:r>
      <w:proofErr w:type="gramStart"/>
      <w:r>
        <w:rPr>
          <w:rFonts w:cstheme="minorHAnsi"/>
        </w:rPr>
        <w:t>similar to</w:t>
      </w:r>
      <w:proofErr w:type="gramEnd"/>
      <w:r>
        <w:rPr>
          <w:rFonts w:cstheme="minorHAnsi"/>
        </w:rPr>
        <w:t xml:space="preserve"> CBG-based transmission, where the UE is indicated which specific CBG is to be retransmitted. However, without slot-level CRC, </w:t>
      </w:r>
      <w:r>
        <w:rPr>
          <w:rFonts w:cstheme="minorHAnsi"/>
          <w:lang w:val="en-GB"/>
        </w:rPr>
        <w:t xml:space="preserve">the benefit and standard impact of partial retransmission for </w:t>
      </w:r>
      <w:proofErr w:type="spellStart"/>
      <w:r>
        <w:rPr>
          <w:rFonts w:cstheme="minorHAnsi"/>
          <w:lang w:val="en-GB"/>
        </w:rPr>
        <w:t>TBoMS</w:t>
      </w:r>
      <w:proofErr w:type="spellEnd"/>
      <w:r>
        <w:rPr>
          <w:rFonts w:cstheme="minorHAnsi"/>
          <w:lang w:val="en-GB"/>
        </w:rPr>
        <w:t xml:space="preserve"> needs study.</w:t>
      </w:r>
    </w:p>
    <w:p w14:paraId="73D467BE" w14:textId="77777777" w:rsidR="00714CA3" w:rsidRDefault="00714CA3" w:rsidP="00714CA3">
      <w:pPr>
        <w:pStyle w:val="Proposal"/>
        <w:rPr>
          <w:lang w:val="en-GB"/>
        </w:rPr>
      </w:pPr>
    </w:p>
    <w:p w14:paraId="369CCD99" w14:textId="7F592CE2" w:rsidR="00714CA3" w:rsidRPr="0052212C" w:rsidRDefault="00714CA3" w:rsidP="00714CA3">
      <w:pPr>
        <w:pStyle w:val="ListParagraph"/>
        <w:numPr>
          <w:ilvl w:val="0"/>
          <w:numId w:val="22"/>
        </w:numPr>
        <w:rPr>
          <w:rFonts w:cstheme="minorHAnsi"/>
          <w:lang w:val="en-GB"/>
        </w:rPr>
      </w:pPr>
      <w:bookmarkStart w:id="9" w:name="_Hlk87081498"/>
      <w:r w:rsidRPr="00A221DF">
        <w:rPr>
          <w:rFonts w:cstheme="minorHAnsi"/>
          <w:lang w:eastAsia="zh-CN"/>
        </w:rPr>
        <w:t>Only</w:t>
      </w:r>
      <w:r w:rsidRPr="00A221DF">
        <w:rPr>
          <w:rFonts w:cstheme="minorHAnsi"/>
        </w:rPr>
        <w:t xml:space="preserve"> TB-based retransmission is supported for </w:t>
      </w:r>
      <w:proofErr w:type="spellStart"/>
      <w:r w:rsidRPr="00A221DF">
        <w:rPr>
          <w:rFonts w:cstheme="minorHAnsi"/>
        </w:rPr>
        <w:t>TBoMS</w:t>
      </w:r>
      <w:proofErr w:type="spellEnd"/>
      <w:r w:rsidRPr="00A221DF">
        <w:rPr>
          <w:rFonts w:cstheme="minorHAnsi"/>
        </w:rPr>
        <w:t>.</w:t>
      </w:r>
    </w:p>
    <w:bookmarkEnd w:id="9"/>
    <w:p w14:paraId="346E185F" w14:textId="38FF7AA8" w:rsidR="004E4678" w:rsidRDefault="00FC5D41">
      <w:pPr>
        <w:pStyle w:val="Heading2"/>
        <w:jc w:val="both"/>
      </w:pPr>
      <w:r>
        <w:rPr>
          <w:rFonts w:hint="eastAsia"/>
        </w:rPr>
        <w:t>D</w:t>
      </w:r>
      <w:r w:rsidR="004E4678">
        <w:t xml:space="preserve">ropping rule for </w:t>
      </w:r>
      <w:proofErr w:type="spellStart"/>
      <w:r>
        <w:rPr>
          <w:rFonts w:hint="eastAsia"/>
        </w:rPr>
        <w:t>TBoMS</w:t>
      </w:r>
      <w:proofErr w:type="spellEnd"/>
    </w:p>
    <w:p w14:paraId="7FD9EF8A" w14:textId="1B60979D" w:rsidR="004E4678" w:rsidRDefault="00C71361" w:rsidP="004E4678">
      <w:pPr>
        <w:rPr>
          <w:lang w:val="en-GB"/>
        </w:rPr>
      </w:pPr>
      <w:r>
        <w:rPr>
          <w:lang w:val="en-GB"/>
        </w:rPr>
        <w:t xml:space="preserve">A two-step procedure was agreed for the Rel-17 PUSCH repetitions, which is reused for the </w:t>
      </w:r>
      <w:r w:rsidR="004F2C11">
        <w:rPr>
          <w:lang w:val="en-GB"/>
        </w:rPr>
        <w:t xml:space="preserve">transmission of </w:t>
      </w:r>
      <w:proofErr w:type="spellStart"/>
      <w:r w:rsidR="004F2C11">
        <w:rPr>
          <w:rFonts w:hint="eastAsia"/>
          <w:lang w:val="en-GB"/>
        </w:rPr>
        <w:t>TBoMS</w:t>
      </w:r>
      <w:proofErr w:type="spellEnd"/>
      <w:r w:rsidR="004F2C11">
        <w:rPr>
          <w:lang w:val="en-GB"/>
        </w:rPr>
        <w:t xml:space="preserve"> is based on available slots</w:t>
      </w:r>
      <w:r>
        <w:rPr>
          <w:lang w:val="en-GB"/>
        </w:rPr>
        <w:t>. The second step for</w:t>
      </w:r>
      <w:r w:rsidR="00462957">
        <w:rPr>
          <w:lang w:val="en-GB"/>
        </w:rPr>
        <w:t xml:space="preserve"> c</w:t>
      </w:r>
      <w:r w:rsidR="00462957" w:rsidRPr="00462957">
        <w:rPr>
          <w:lang w:val="en-GB"/>
        </w:rPr>
        <w:t>ollision handling between the overlapping UL channel/signal is performed after the determination of available slot.</w:t>
      </w:r>
      <w:r w:rsidR="004F2C11">
        <w:rPr>
          <w:lang w:val="en-GB"/>
        </w:rPr>
        <w:t xml:space="preserve"> </w:t>
      </w:r>
      <w:r w:rsidR="00462957">
        <w:rPr>
          <w:lang w:val="en-GB"/>
        </w:rPr>
        <w:t>T</w:t>
      </w:r>
      <w:r w:rsidR="004F2C11">
        <w:rPr>
          <w:lang w:val="en-GB"/>
        </w:rPr>
        <w:t xml:space="preserve">he </w:t>
      </w:r>
      <w:r w:rsidR="004F2C11" w:rsidRPr="005D12CD">
        <w:t>Rel-17 PUSCH dropping rules</w:t>
      </w:r>
      <w:r w:rsidR="004F2C11">
        <w:t xml:space="preserve"> </w:t>
      </w:r>
      <w:r>
        <w:t>are</w:t>
      </w:r>
      <w:r w:rsidR="00462957">
        <w:t xml:space="preserve"> </w:t>
      </w:r>
      <w:r w:rsidR="004F2C11">
        <w:t>for further study.</w:t>
      </w:r>
    </w:p>
    <w:tbl>
      <w:tblPr>
        <w:tblStyle w:val="TableGrid"/>
        <w:tblW w:w="0" w:type="auto"/>
        <w:tblLook w:val="04A0" w:firstRow="1" w:lastRow="0" w:firstColumn="1" w:lastColumn="0" w:noHBand="0" w:noVBand="1"/>
      </w:tblPr>
      <w:tblGrid>
        <w:gridCol w:w="9350"/>
      </w:tblGrid>
      <w:tr w:rsidR="001303BE" w14:paraId="30867933" w14:textId="77777777" w:rsidTr="001303BE">
        <w:tc>
          <w:tcPr>
            <w:tcW w:w="9350" w:type="dxa"/>
          </w:tcPr>
          <w:p w14:paraId="34F8659B" w14:textId="77777777" w:rsidR="00C71361" w:rsidRPr="00B72BF8" w:rsidRDefault="00C71361" w:rsidP="004446E9">
            <w:pPr>
              <w:shd w:val="clear" w:color="auto" w:fill="FFFFFF"/>
              <w:rPr>
                <w:rFonts w:ascii="MS PGothic" w:eastAsia="MS PGothic" w:hAnsi="MS PGothic" w:cs="SimSun"/>
                <w:color w:val="000000"/>
                <w:sz w:val="24"/>
                <w:highlight w:val="green"/>
              </w:rPr>
            </w:pPr>
            <w:r w:rsidRPr="00B72BF8">
              <w:rPr>
                <w:rFonts w:ascii="Times New Roman" w:eastAsia="MS PGothic" w:hAnsi="Times New Roman"/>
                <w:color w:val="000000"/>
                <w:highlight w:val="green"/>
                <w:u w:val="single"/>
                <w:shd w:val="clear" w:color="auto" w:fill="FFFF00"/>
              </w:rPr>
              <w:t>Agreement</w:t>
            </w:r>
          </w:p>
          <w:p w14:paraId="385EB4AA" w14:textId="77777777" w:rsidR="00C71361" w:rsidRPr="00D40487" w:rsidRDefault="00C71361" w:rsidP="004446E9">
            <w:pPr>
              <w:shd w:val="clear" w:color="auto" w:fill="FFFFFF"/>
              <w:rPr>
                <w:rFonts w:ascii="MS PGothic" w:eastAsia="MS PGothic" w:hAnsi="MS PGothic" w:cs="SimSun"/>
                <w:color w:val="000000"/>
                <w:sz w:val="24"/>
              </w:rPr>
            </w:pPr>
            <w:r w:rsidRPr="00D40487">
              <w:rPr>
                <w:rFonts w:ascii="Times New Roman" w:eastAsia="MS PGothic" w:hAnsi="Times New Roman"/>
                <w:color w:val="000000"/>
                <w:lang w:val="sv-SE"/>
              </w:rPr>
              <w:t>Take Option 1-B as an agreement for the procedure of Rel-17 PUSCH repetitions counted on the basis of available slots</w:t>
            </w:r>
            <w:r w:rsidRPr="00D40487">
              <w:rPr>
                <w:rFonts w:ascii="Times New Roman" w:eastAsia="MS PGothic" w:hAnsi="Times New Roman"/>
                <w:color w:val="000000"/>
              </w:rPr>
              <w:t>.</w:t>
            </w:r>
          </w:p>
          <w:p w14:paraId="2445B0EE" w14:textId="77777777" w:rsidR="00C71361" w:rsidRPr="00D40487" w:rsidRDefault="00C71361" w:rsidP="004446E9">
            <w:pPr>
              <w:numPr>
                <w:ilvl w:val="0"/>
                <w:numId w:val="214"/>
              </w:numPr>
              <w:rPr>
                <w:lang w:eastAsia="x-none"/>
              </w:rPr>
            </w:pPr>
            <w:r w:rsidRPr="00D40487">
              <w:rPr>
                <w:lang w:eastAsia="x-none"/>
              </w:rPr>
              <w:t>Alt 1-B consisting of two steps</w:t>
            </w:r>
          </w:p>
          <w:p w14:paraId="20A165C4" w14:textId="77777777" w:rsidR="00C71361" w:rsidRPr="00D40487" w:rsidRDefault="00C71361" w:rsidP="004446E9">
            <w:pPr>
              <w:numPr>
                <w:ilvl w:val="0"/>
                <w:numId w:val="215"/>
              </w:numPr>
              <w:rPr>
                <w:lang w:eastAsia="x-none"/>
              </w:rPr>
            </w:pPr>
            <w:r w:rsidRPr="00D40487">
              <w:rPr>
                <w:lang w:eastAsia="x-none"/>
              </w:rPr>
              <w:t>Step 1: Determine available slots for K repetitions based on RRC configuration(s) in addition to TDRA in the DCI scheduling the PUSCH, CG configuration or activation DCI</w:t>
            </w:r>
          </w:p>
          <w:p w14:paraId="6AC9D8BB" w14:textId="77777777" w:rsidR="00C71361" w:rsidRPr="00D40487" w:rsidRDefault="00C71361" w:rsidP="004446E9">
            <w:pPr>
              <w:numPr>
                <w:ilvl w:val="0"/>
                <w:numId w:val="215"/>
              </w:numPr>
              <w:rPr>
                <w:lang w:eastAsia="x-none"/>
              </w:rPr>
            </w:pPr>
            <w:r w:rsidRPr="00D40487">
              <w:rPr>
                <w:lang w:eastAsia="x-none"/>
              </w:rPr>
              <w:lastRenderedPageBreak/>
              <w:t>Step 2: The UE determines whether to drop a PUSCH repetition or not according to Rel-15/16 PUSCH dropping rules, but the PUSCH repetition is still counted in the K repetitions.</w:t>
            </w:r>
          </w:p>
          <w:p w14:paraId="5C8C778A" w14:textId="77777777" w:rsidR="00C71361" w:rsidRDefault="00C71361" w:rsidP="004446E9">
            <w:pPr>
              <w:numPr>
                <w:ilvl w:val="0"/>
                <w:numId w:val="214"/>
              </w:numPr>
              <w:rPr>
                <w:lang w:eastAsia="x-none"/>
              </w:rPr>
            </w:pPr>
            <w:r w:rsidRPr="00D40487">
              <w:rPr>
                <w:lang w:eastAsia="x-none"/>
              </w:rPr>
              <w:t>FFS: Rel-17 PUSCH dropping rules are also applied if introduced in other WI(s)</w:t>
            </w:r>
          </w:p>
          <w:p w14:paraId="4A297EF5" w14:textId="77777777" w:rsidR="00C71361" w:rsidRDefault="00C71361" w:rsidP="00A221DF">
            <w:pPr>
              <w:rPr>
                <w:highlight w:val="green"/>
              </w:rPr>
            </w:pPr>
          </w:p>
          <w:p w14:paraId="31E46B20" w14:textId="3274E95E" w:rsidR="001303BE" w:rsidRPr="005D12CD" w:rsidRDefault="001303BE" w:rsidP="004446E9">
            <w:pPr>
              <w:rPr>
                <w:highlight w:val="green"/>
              </w:rPr>
            </w:pPr>
            <w:r w:rsidRPr="0054392F">
              <w:rPr>
                <w:rFonts w:hint="eastAsia"/>
                <w:highlight w:val="green"/>
              </w:rPr>
              <w:t>Agreement</w:t>
            </w:r>
          </w:p>
          <w:p w14:paraId="22EE7D0C" w14:textId="77777777" w:rsidR="001303BE" w:rsidRPr="005D12CD" w:rsidRDefault="001303BE" w:rsidP="004446E9">
            <w:r w:rsidRPr="005D12CD">
              <w:t xml:space="preserve">The UE determines </w:t>
            </w:r>
            <w:proofErr w:type="gramStart"/>
            <w:r w:rsidRPr="005D12CD">
              <w:t>whether or not</w:t>
            </w:r>
            <w:proofErr w:type="gramEnd"/>
            <w:r w:rsidRPr="005D12CD">
              <w:t xml:space="preserve"> to drop a slot determined as available for </w:t>
            </w:r>
            <w:proofErr w:type="spellStart"/>
            <w:r w:rsidRPr="005D12CD">
              <w:t>TBoMS</w:t>
            </w:r>
            <w:proofErr w:type="spellEnd"/>
            <w:r w:rsidRPr="005D12CD">
              <w:t xml:space="preserve"> transmission according to Rel-15/16 PUSCH dropping rules, where the dropped slot is still counted in the N allocated slots for the single </w:t>
            </w:r>
            <w:proofErr w:type="spellStart"/>
            <w:r w:rsidRPr="005D12CD">
              <w:t>TBoMS</w:t>
            </w:r>
            <w:proofErr w:type="spellEnd"/>
            <w:r w:rsidRPr="005D12CD">
              <w:t xml:space="preserve"> transmission.</w:t>
            </w:r>
          </w:p>
          <w:p w14:paraId="4CA9FE1D" w14:textId="324007B5" w:rsidR="001303BE" w:rsidRDefault="001303BE" w:rsidP="001303BE">
            <w:r w:rsidRPr="005D12CD">
              <w:t>FFS: Rel-17 PUSCH dropping rules are also applied if introduced in other WI(s)</w:t>
            </w:r>
          </w:p>
        </w:tc>
      </w:tr>
    </w:tbl>
    <w:p w14:paraId="37A7928A" w14:textId="24B0F161" w:rsidR="000C0DFD" w:rsidRDefault="00C71361" w:rsidP="004446E9">
      <w:pPr>
        <w:spacing w:before="160"/>
      </w:pPr>
      <w:r>
        <w:lastRenderedPageBreak/>
        <w:t xml:space="preserve">In NR Rel-15 and Rel-16, </w:t>
      </w:r>
      <w:r w:rsidR="000C0DFD">
        <w:t xml:space="preserve">according to the following </w:t>
      </w:r>
      <w:r w:rsidR="008B17F6">
        <w:t xml:space="preserve">statements </w:t>
      </w:r>
      <w:r w:rsidR="000C0DFD">
        <w:t xml:space="preserve">in 38.213, </w:t>
      </w:r>
      <w:r>
        <w:t>if PUCCH repetition overlaps with PUSCH repetition</w:t>
      </w:r>
      <w:r w:rsidR="000C0DFD">
        <w:t xml:space="preserve"> Type A</w:t>
      </w:r>
      <w:r>
        <w:t xml:space="preserve">, the latter is dropped in the overlapping slots without deferral. </w:t>
      </w:r>
    </w:p>
    <w:tbl>
      <w:tblPr>
        <w:tblStyle w:val="TableGrid"/>
        <w:tblW w:w="0" w:type="auto"/>
        <w:tblLook w:val="04A0" w:firstRow="1" w:lastRow="0" w:firstColumn="1" w:lastColumn="0" w:noHBand="0" w:noVBand="1"/>
      </w:tblPr>
      <w:tblGrid>
        <w:gridCol w:w="9350"/>
      </w:tblGrid>
      <w:tr w:rsidR="000C0DFD" w14:paraId="7C15E19F" w14:textId="77777777" w:rsidTr="000C0DFD">
        <w:tc>
          <w:tcPr>
            <w:tcW w:w="9350" w:type="dxa"/>
          </w:tcPr>
          <w:p w14:paraId="753E8F8C" w14:textId="600F9953" w:rsidR="000C0DFD" w:rsidRDefault="000C0DFD" w:rsidP="00C71361">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2D1F454B" w14:textId="182B3630" w:rsidR="00C71361" w:rsidRDefault="00C71361" w:rsidP="00C71361">
      <w:r>
        <w:t xml:space="preserve">The collision between PUCCH repetition </w:t>
      </w:r>
      <w:r>
        <w:rPr>
          <w:rFonts w:hint="eastAsia"/>
        </w:rPr>
        <w:t>and</w:t>
      </w:r>
      <w:r>
        <w:t xml:space="preserve"> </w:t>
      </w:r>
      <w:proofErr w:type="spellStart"/>
      <w:r>
        <w:t>TBoMS</w:t>
      </w:r>
      <w:proofErr w:type="spellEnd"/>
      <w:r>
        <w:t xml:space="preserve"> or </w:t>
      </w:r>
      <w:r>
        <w:rPr>
          <w:rFonts w:hint="eastAsia"/>
        </w:rPr>
        <w:t>repetition</w:t>
      </w:r>
      <w:r>
        <w:t xml:space="preserve">s of </w:t>
      </w:r>
      <w:proofErr w:type="spellStart"/>
      <w:r>
        <w:t>TBoMS</w:t>
      </w:r>
      <w:proofErr w:type="spellEnd"/>
      <w:r>
        <w:t xml:space="preserve"> also needs consideration. Regarding the commonality between PUSCH repetition </w:t>
      </w:r>
      <w:r w:rsidR="008B17F6">
        <w:t xml:space="preserve">Type A </w:t>
      </w:r>
      <w:r>
        <w:t xml:space="preserve">and </w:t>
      </w:r>
      <w:proofErr w:type="spellStart"/>
      <w:r>
        <w:t>TBoMS</w:t>
      </w:r>
      <w:proofErr w:type="spellEnd"/>
      <w:r>
        <w:t xml:space="preserve">, PUCCH repetition can override the time-domain overlapping transmission of a single </w:t>
      </w:r>
      <w:proofErr w:type="spellStart"/>
      <w:r>
        <w:t>TBoMS</w:t>
      </w:r>
      <w:proofErr w:type="spellEnd"/>
      <w:r>
        <w:t xml:space="preserve"> or repetitions of </w:t>
      </w:r>
      <w:proofErr w:type="spellStart"/>
      <w:r>
        <w:t>TBoMS</w:t>
      </w:r>
      <w:proofErr w:type="spellEnd"/>
      <w:r>
        <w:t>.</w:t>
      </w:r>
    </w:p>
    <w:p w14:paraId="23B2173A" w14:textId="77777777" w:rsidR="00C71361" w:rsidRPr="00C579D8" w:rsidRDefault="00C71361" w:rsidP="00C71361">
      <w:pPr>
        <w:pStyle w:val="Proposal"/>
      </w:pPr>
    </w:p>
    <w:p w14:paraId="0231E2C4" w14:textId="12DEEFDC" w:rsidR="00C71361" w:rsidRPr="002D4E38" w:rsidRDefault="00C71361" w:rsidP="00C71361">
      <w:pPr>
        <w:pStyle w:val="ListParagraph"/>
        <w:numPr>
          <w:ilvl w:val="0"/>
          <w:numId w:val="224"/>
        </w:numPr>
      </w:pPr>
      <w:bookmarkStart w:id="10" w:name="_Hlk83977860"/>
      <w:r>
        <w:t xml:space="preserve">PUCCH repetition can override the transmission of a single </w:t>
      </w:r>
      <w:proofErr w:type="spellStart"/>
      <w:r>
        <w:t>TBoMS</w:t>
      </w:r>
      <w:proofErr w:type="spellEnd"/>
      <w:r>
        <w:t xml:space="preserve"> or repetitions of </w:t>
      </w:r>
      <w:proofErr w:type="spellStart"/>
      <w:r>
        <w:t>TBoMS</w:t>
      </w:r>
      <w:proofErr w:type="spellEnd"/>
      <w:r>
        <w:t xml:space="preserve"> in the overlapping slot</w:t>
      </w:r>
      <w:r w:rsidR="00CB0EEB">
        <w:t>(</w:t>
      </w:r>
      <w:r>
        <w:t>s</w:t>
      </w:r>
      <w:r w:rsidR="00CB0EEB">
        <w:t>)</w:t>
      </w:r>
      <w:r>
        <w:t>.</w:t>
      </w:r>
    </w:p>
    <w:bookmarkEnd w:id="10"/>
    <w:p w14:paraId="75206C19" w14:textId="0948446D" w:rsidR="004F2C11" w:rsidRDefault="004F2C11" w:rsidP="004F2C11">
      <w:r>
        <w:t xml:space="preserve">In NR Rel-17, in addition to </w:t>
      </w:r>
      <w:proofErr w:type="spellStart"/>
      <w:r>
        <w:t>TBoMS</w:t>
      </w:r>
      <w:proofErr w:type="spellEnd"/>
      <w:r>
        <w:t xml:space="preserve">, </w:t>
      </w:r>
      <w:r w:rsidR="00462957">
        <w:t>several</w:t>
      </w:r>
      <w:r>
        <w:t xml:space="preserve"> other UL transmissions are also based on available slots, including Type A PUSCH repetition enhancement option 2, enhancements of SPS HARQ-ACK, A-SRS with the latter two discussed in NR </w:t>
      </w:r>
      <w:proofErr w:type="spellStart"/>
      <w:r>
        <w:t>IIoT</w:t>
      </w:r>
      <w:proofErr w:type="spellEnd"/>
      <w:r>
        <w:t xml:space="preserve"> WI and </w:t>
      </w:r>
      <w:proofErr w:type="spellStart"/>
      <w:r>
        <w:t>FeMIMO</w:t>
      </w:r>
      <w:proofErr w:type="spellEnd"/>
      <w:r>
        <w:t xml:space="preserve"> WI respectively. </w:t>
      </w:r>
      <w:r w:rsidRPr="002111EF">
        <w:t>As we know</w:t>
      </w:r>
      <w:r w:rsidR="004B6EAE">
        <w:t>,</w:t>
      </w:r>
      <w:r>
        <w:t xml:space="preserve"> </w:t>
      </w:r>
      <w:r w:rsidRPr="00C579D8">
        <w:t>SPS HARQ-ACK</w:t>
      </w:r>
      <w:r>
        <w:t>s</w:t>
      </w:r>
      <w:r w:rsidRPr="00C579D8">
        <w:t xml:space="preserve"> can be multiplexed to</w:t>
      </w:r>
      <w:r>
        <w:t xml:space="preserve"> a</w:t>
      </w:r>
      <w:r w:rsidRPr="00C579D8">
        <w:t xml:space="preserve"> time-overlapping PUSCH if they are of the same physical priority index and </w:t>
      </w:r>
      <w:r>
        <w:t xml:space="preserve">the </w:t>
      </w:r>
      <w:r w:rsidRPr="00C579D8">
        <w:t>timeline check</w:t>
      </w:r>
      <w:r>
        <w:t>s</w:t>
      </w:r>
      <w:r w:rsidRPr="00C579D8">
        <w:t xml:space="preserve"> pass. Otherwise, they </w:t>
      </w:r>
      <w:proofErr w:type="gramStart"/>
      <w:r w:rsidRPr="00C579D8">
        <w:t>have to</w:t>
      </w:r>
      <w:proofErr w:type="gramEnd"/>
      <w:r w:rsidRPr="00C579D8">
        <w:t xml:space="preserve"> be </w:t>
      </w:r>
      <w:r>
        <w:t>transmitted</w:t>
      </w:r>
      <w:r w:rsidRPr="00C579D8">
        <w:t xml:space="preserve"> separately. SRS can’t be transmitted simultaneously with PUSCH.</w:t>
      </w:r>
      <w:r w:rsidRPr="00C363AA">
        <w:rPr>
          <w:rFonts w:hint="eastAsia"/>
        </w:rPr>
        <w:t xml:space="preserve"> </w:t>
      </w:r>
      <w:r>
        <w:t>Therefore, i</w:t>
      </w:r>
      <w:r>
        <w:rPr>
          <w:rFonts w:hint="eastAsia"/>
        </w:rPr>
        <w:t>t</w:t>
      </w:r>
      <w:r>
        <w:t xml:space="preserve"> needs to be solved on how a UE handles the collision if one </w:t>
      </w:r>
      <w:proofErr w:type="gramStart"/>
      <w:r>
        <w:t>particular slot</w:t>
      </w:r>
      <w:proofErr w:type="gramEnd"/>
      <w:r>
        <w:t xml:space="preserve"> is determined as an available slot for multiple </w:t>
      </w:r>
      <w:r>
        <w:rPr>
          <w:rFonts w:hint="eastAsia"/>
        </w:rPr>
        <w:t>time</w:t>
      </w:r>
      <w:r>
        <w:t xml:space="preserve">-overlapping UL channels or signals. To solve this issue, a solution based on priority </w:t>
      </w:r>
      <w:proofErr w:type="gramStart"/>
      <w:r>
        <w:t>similar to</w:t>
      </w:r>
      <w:proofErr w:type="gramEnd"/>
      <w:r>
        <w:t xml:space="preserve"> </w:t>
      </w:r>
      <w:bookmarkStart w:id="11" w:name="_Hlk77064951"/>
      <w:r w:rsidRPr="00D71449">
        <w:rPr>
          <w:rFonts w:ascii="Calibri" w:hAnsi="Calibri"/>
        </w:rPr>
        <w:t xml:space="preserve">Rel-15/16 PUSCH </w:t>
      </w:r>
      <w:r>
        <w:rPr>
          <w:rFonts w:ascii="Calibri" w:hAnsi="Calibri"/>
        </w:rPr>
        <w:t>omission</w:t>
      </w:r>
      <w:r w:rsidRPr="00D71449">
        <w:rPr>
          <w:rFonts w:ascii="Calibri" w:hAnsi="Calibri"/>
        </w:rPr>
        <w:t xml:space="preserve"> rules</w:t>
      </w:r>
      <w:bookmarkEnd w:id="11"/>
      <w:r>
        <w:t xml:space="preserve"> can be used. Namely</w:t>
      </w:r>
      <w:r w:rsidR="004B6EAE">
        <w:t>,</w:t>
      </w:r>
      <w:r>
        <w:t xml:space="preserve"> define the priority of the multiple UL transmissions, for example based on physical layer priority</w:t>
      </w:r>
      <w:r w:rsidR="004B6EAE">
        <w:t xml:space="preserve"> and/or</w:t>
      </w:r>
      <w:r>
        <w:t xml:space="preserve"> the time order of corresponding UL grants. The UE only transmits the channel or signal with the highest priority in overlapping symbols in the slot. </w:t>
      </w:r>
    </w:p>
    <w:p w14:paraId="77E00001" w14:textId="77777777" w:rsidR="004F2C11" w:rsidRPr="00C579D8" w:rsidRDefault="004F2C11" w:rsidP="004F2C11">
      <w:pPr>
        <w:pStyle w:val="Proposal"/>
      </w:pPr>
    </w:p>
    <w:p w14:paraId="3C71E31A" w14:textId="3475BD99" w:rsidR="004E4678" w:rsidRDefault="001C193F" w:rsidP="004F2C11">
      <w:pPr>
        <w:pStyle w:val="ListParagraph"/>
        <w:numPr>
          <w:ilvl w:val="0"/>
          <w:numId w:val="224"/>
        </w:numPr>
      </w:pPr>
      <w:bookmarkStart w:id="12" w:name="_Hlk71539726"/>
      <w:bookmarkStart w:id="13" w:name="_Hlk83977872"/>
      <w:r w:rsidRPr="005D12CD">
        <w:t xml:space="preserve">Rel-17 PUSCH dropping rules </w:t>
      </w:r>
      <w:r>
        <w:t xml:space="preserve">include </w:t>
      </w:r>
      <w:r w:rsidR="004F2C11">
        <w:t>the case that</w:t>
      </w:r>
      <w:r w:rsidR="004F2C11" w:rsidRPr="002978CE">
        <w:t xml:space="preserve"> </w:t>
      </w:r>
      <w:r w:rsidR="004F2C11">
        <w:t xml:space="preserve">one </w:t>
      </w:r>
      <w:proofErr w:type="gramStart"/>
      <w:r w:rsidR="004F2C11">
        <w:t>particular slot</w:t>
      </w:r>
      <w:proofErr w:type="gramEnd"/>
      <w:r w:rsidR="004F2C11">
        <w:t xml:space="preserve"> is determined as an available slot for multiple </w:t>
      </w:r>
      <w:r w:rsidR="004F2C11">
        <w:rPr>
          <w:rFonts w:hint="eastAsia"/>
        </w:rPr>
        <w:t>time</w:t>
      </w:r>
      <w:r w:rsidR="004F2C11">
        <w:t>-overlapping UL channels or signals (</w:t>
      </w:r>
      <w:r w:rsidR="004B6EAE">
        <w:t xml:space="preserve">including </w:t>
      </w:r>
      <w:proofErr w:type="spellStart"/>
      <w:r w:rsidR="004F2C11">
        <w:t>TBoMS</w:t>
      </w:r>
      <w:proofErr w:type="spellEnd"/>
      <w:r w:rsidR="004F2C11">
        <w:t xml:space="preserve">, Type A </w:t>
      </w:r>
      <w:r w:rsidR="004F2C11">
        <w:lastRenderedPageBreak/>
        <w:t xml:space="preserve">PUSCH repetition enhancement </w:t>
      </w:r>
      <w:bookmarkStart w:id="14" w:name="OLE_LINK2"/>
      <w:r w:rsidR="004F2C11">
        <w:t>option 2</w:t>
      </w:r>
      <w:bookmarkEnd w:id="14"/>
      <w:r w:rsidR="004F2C11">
        <w:t>, A-SRS, or SPS HARQ-ACK)</w:t>
      </w:r>
      <w:r w:rsidR="004B6EAE">
        <w:t>.</w:t>
      </w:r>
      <w:r w:rsidR="004F2C11">
        <w:t xml:space="preserve"> RAN1 is to define t</w:t>
      </w:r>
      <w:r w:rsidR="004F2C11" w:rsidRPr="00AC6303">
        <w:t>he</w:t>
      </w:r>
      <w:r w:rsidR="004F2C11" w:rsidRPr="002978CE">
        <w:t xml:space="preserve"> priorit</w:t>
      </w:r>
      <w:r w:rsidR="004F2C11">
        <w:t>y</w:t>
      </w:r>
      <w:r w:rsidR="004F2C11" w:rsidRPr="002978CE">
        <w:t xml:space="preserve"> of the multiple </w:t>
      </w:r>
      <w:r w:rsidR="004F2C11">
        <w:rPr>
          <w:rFonts w:hint="eastAsia"/>
        </w:rPr>
        <w:t>time</w:t>
      </w:r>
      <w:r w:rsidR="004F2C11">
        <w:t xml:space="preserve">-overlapping </w:t>
      </w:r>
      <w:r w:rsidR="004F2C11" w:rsidRPr="002978CE">
        <w:t xml:space="preserve">UL transmissions. </w:t>
      </w:r>
      <w:r w:rsidR="004F2C11">
        <w:t xml:space="preserve">The </w:t>
      </w:r>
      <w:r w:rsidR="004F2C11" w:rsidRPr="00B02E1F">
        <w:t>UE only transmits the channel</w:t>
      </w:r>
      <w:r w:rsidR="004F2C11">
        <w:t xml:space="preserve"> or </w:t>
      </w:r>
      <w:r w:rsidR="004F2C11" w:rsidRPr="00B02E1F">
        <w:t xml:space="preserve">signal with the highest priority in </w:t>
      </w:r>
      <w:r w:rsidR="004F2C11">
        <w:rPr>
          <w:rFonts w:hint="eastAsia"/>
        </w:rPr>
        <w:t>overlapping</w:t>
      </w:r>
      <w:r w:rsidR="004F2C11">
        <w:t xml:space="preserve"> </w:t>
      </w:r>
      <w:r w:rsidR="004F2C11">
        <w:rPr>
          <w:rFonts w:hint="eastAsia"/>
        </w:rPr>
        <w:t>symbols</w:t>
      </w:r>
      <w:r w:rsidR="004F2C11">
        <w:t xml:space="preserve"> </w:t>
      </w:r>
      <w:r w:rsidR="004F2C11">
        <w:rPr>
          <w:rFonts w:hint="eastAsia"/>
        </w:rPr>
        <w:t>in</w:t>
      </w:r>
      <w:r w:rsidR="004F2C11">
        <w:t xml:space="preserve"> </w:t>
      </w:r>
      <w:r w:rsidR="004F2C11" w:rsidRPr="00B02E1F">
        <w:t>the slot.</w:t>
      </w:r>
      <w:bookmarkEnd w:id="12"/>
    </w:p>
    <w:bookmarkEnd w:id="13"/>
    <w:p w14:paraId="514DDAB9" w14:textId="0868B82C" w:rsidR="007B573F" w:rsidRPr="005014D8" w:rsidRDefault="007B573F">
      <w:pPr>
        <w:pStyle w:val="Heading2"/>
        <w:jc w:val="both"/>
      </w:pPr>
      <w:r w:rsidRPr="005014D8">
        <w:t xml:space="preserve">UCI multiplexing </w:t>
      </w:r>
      <w:r w:rsidR="00FD114C" w:rsidRPr="005014D8">
        <w:t xml:space="preserve">in </w:t>
      </w:r>
      <w:proofErr w:type="spellStart"/>
      <w:r w:rsidR="00FD114C" w:rsidRPr="005014D8">
        <w:t>TBoMS</w:t>
      </w:r>
      <w:proofErr w:type="spellEnd"/>
    </w:p>
    <w:p w14:paraId="35824357" w14:textId="77777777" w:rsidR="00017BC2" w:rsidRPr="00017BC2" w:rsidRDefault="00017BC2" w:rsidP="00017BC2">
      <w:pPr>
        <w:pStyle w:val="BodyText"/>
        <w:rPr>
          <w:rFonts w:cstheme="minorHAnsi"/>
        </w:rPr>
      </w:pPr>
      <w:r w:rsidRPr="00017BC2">
        <w:rPr>
          <w:rFonts w:cstheme="minorHAnsi"/>
        </w:rPr>
        <w:t xml:space="preserve">In this section, we discuss UCI puncturing regarding the note in RAN1#106bis-e “How UCI multiplexing and cancellation/dropping of coded bits influence the sequence of coded bits transmitted in each slot of a single TBOMS is to be further discussed.” </w:t>
      </w:r>
    </w:p>
    <w:p w14:paraId="2A2CE275" w14:textId="77777777" w:rsidR="00525DD2" w:rsidRDefault="007B573F" w:rsidP="00677AD6">
      <w:pPr>
        <w:pStyle w:val="BodyText"/>
      </w:pPr>
      <w:r w:rsidRPr="00D84191">
        <w:rPr>
          <w:rFonts w:cstheme="minorHAnsi"/>
        </w:rPr>
        <w:t xml:space="preserve">When UCI transmission overlaps in time with PUSCH, UCI is multiplexed on PUSCH if </w:t>
      </w:r>
      <w:r w:rsidR="0081433B">
        <w:rPr>
          <w:rFonts w:cstheme="minorHAnsi"/>
        </w:rPr>
        <w:t xml:space="preserve">the </w:t>
      </w:r>
      <w:r w:rsidRPr="00D84191">
        <w:rPr>
          <w:rFonts w:cstheme="minorHAnsi"/>
        </w:rPr>
        <w:t xml:space="preserve">timeline check passes. </w:t>
      </w:r>
      <w:r w:rsidR="006E7FF7">
        <w:rPr>
          <w:rFonts w:cstheme="minorHAnsi"/>
        </w:rPr>
        <w:t>In Rel-17, t</w:t>
      </w:r>
      <w:r>
        <w:rPr>
          <w:rFonts w:cstheme="minorHAnsi"/>
        </w:rPr>
        <w:t xml:space="preserve">he </w:t>
      </w:r>
      <w:r>
        <w:rPr>
          <w:rFonts w:cstheme="minorHAnsi" w:hint="eastAsia"/>
        </w:rPr>
        <w:t>transmission</w:t>
      </w:r>
      <w:r>
        <w:rPr>
          <w:rFonts w:cstheme="minorHAnsi"/>
        </w:rPr>
        <w:t xml:space="preserve"> of </w:t>
      </w:r>
      <w:r w:rsidRPr="0065172B">
        <w:rPr>
          <w:szCs w:val="18"/>
        </w:rPr>
        <w:t xml:space="preserve">HARQ-ACK </w:t>
      </w:r>
      <w:r w:rsidR="006E7FF7">
        <w:rPr>
          <w:rFonts w:hint="eastAsia"/>
          <w:szCs w:val="18"/>
        </w:rPr>
        <w:t>or</w:t>
      </w:r>
      <w:r w:rsidRPr="0065172B">
        <w:rPr>
          <w:szCs w:val="18"/>
        </w:rPr>
        <w:t xml:space="preserve"> CSI report</w:t>
      </w:r>
      <w:r>
        <w:rPr>
          <w:szCs w:val="18"/>
        </w:rPr>
        <w:t xml:space="preserve"> </w:t>
      </w:r>
      <w:r>
        <w:rPr>
          <w:rFonts w:cstheme="minorHAnsi"/>
        </w:rPr>
        <w:t>may overlap with a</w:t>
      </w:r>
      <w:r>
        <w:rPr>
          <w:szCs w:val="18"/>
        </w:rPr>
        <w:t xml:space="preserve"> multi-slot TB</w:t>
      </w:r>
      <w:r w:rsidRPr="0065172B">
        <w:rPr>
          <w:szCs w:val="18"/>
        </w:rPr>
        <w:t>.</w:t>
      </w:r>
      <w:r>
        <w:rPr>
          <w:szCs w:val="18"/>
        </w:rPr>
        <w:t xml:space="preserve"> </w:t>
      </w:r>
      <w:r>
        <w:t xml:space="preserve">In the past RAN1 meetings, it was proposed that UCI can be multiplexed in one or more slots of a </w:t>
      </w:r>
      <w:proofErr w:type="spellStart"/>
      <w:proofErr w:type="gramStart"/>
      <w:r>
        <w:t>TBoMS</w:t>
      </w:r>
      <w:proofErr w:type="spellEnd"/>
      <w:proofErr w:type="gramEnd"/>
      <w:r>
        <w:t xml:space="preserve"> and some issues were also raised</w:t>
      </w:r>
      <w:r w:rsidR="006E7FF7">
        <w:t>.</w:t>
      </w:r>
    </w:p>
    <w:p w14:paraId="178228C1" w14:textId="04C479C0" w:rsidR="006E7FF7" w:rsidRDefault="00525DD2" w:rsidP="00525DD2">
      <w:pPr>
        <w:pStyle w:val="BodyText"/>
      </w:pPr>
      <w:r w:rsidRPr="00017BC2">
        <w:rPr>
          <w:rFonts w:cstheme="minorHAnsi"/>
        </w:rPr>
        <w:t xml:space="preserve">In NR Rel-15/16 UCI multiplexing on PUSCH can be performed by mapping PUSCH around the UCI bits or puncturing PUSCH by HARQ-ACK which </w:t>
      </w:r>
      <w:r w:rsidR="00A72624">
        <w:rPr>
          <w:rFonts w:cstheme="minorHAnsi"/>
        </w:rPr>
        <w:t>is</w:t>
      </w:r>
      <w:r w:rsidRPr="00017BC2">
        <w:rPr>
          <w:rFonts w:cstheme="minorHAnsi"/>
        </w:rPr>
        <w:t xml:space="preserve"> less than or equal to 2 bits. If PUSCH is mapped around UCI bits, the index of the last transmitted coded bit in the slot depends on the number of </w:t>
      </w:r>
      <w:r>
        <w:rPr>
          <w:rFonts w:cstheme="minorHAnsi"/>
        </w:rPr>
        <w:t xml:space="preserve">transmitted </w:t>
      </w:r>
      <w:r w:rsidRPr="00017BC2">
        <w:rPr>
          <w:rFonts w:cstheme="minorHAnsi"/>
        </w:rPr>
        <w:t>UCI bits</w:t>
      </w:r>
      <w:r>
        <w:rPr>
          <w:rFonts w:cstheme="minorHAnsi"/>
        </w:rPr>
        <w:t>, which causes different behaviors of Option B and C</w:t>
      </w:r>
      <w:r w:rsidRPr="00017BC2">
        <w:rPr>
          <w:rFonts w:cstheme="minorHAnsi"/>
        </w:rPr>
        <w:t xml:space="preserve">. </w:t>
      </w:r>
      <w:r>
        <w:rPr>
          <w:rFonts w:cstheme="minorHAnsi"/>
        </w:rPr>
        <w:t>However,</w:t>
      </w:r>
      <w:r w:rsidRPr="00017BC2">
        <w:rPr>
          <w:rFonts w:cstheme="minorHAnsi"/>
        </w:rPr>
        <w:t xml:space="preserve"> </w:t>
      </w:r>
      <w:r w:rsidRPr="00AC666D">
        <w:rPr>
          <w:rFonts w:eastAsia="SimSun"/>
        </w:rPr>
        <w:t>UCI multiplexing</w:t>
      </w:r>
      <w:r>
        <w:rPr>
          <w:rFonts w:eastAsia="SimSun"/>
        </w:rPr>
        <w:t xml:space="preserve"> by puncturing </w:t>
      </w:r>
      <w:r w:rsidRPr="00017BC2">
        <w:rPr>
          <w:rFonts w:cstheme="minorHAnsi"/>
        </w:rPr>
        <w:t xml:space="preserve">is performed after mapping PUSCH in the slot, it has no impact on </w:t>
      </w:r>
      <w:r>
        <w:rPr>
          <w:rFonts w:eastAsia="SimSun"/>
        </w:rPr>
        <w:t>the last coded bit in the slot</w:t>
      </w:r>
      <w:r>
        <w:rPr>
          <w:rFonts w:cstheme="minorHAnsi"/>
        </w:rPr>
        <w:t xml:space="preserve">, so </w:t>
      </w:r>
      <w:r>
        <w:t xml:space="preserve">the starting coded bit in the next slot can be </w:t>
      </w:r>
      <w:r w:rsidR="001143C1">
        <w:t>continuous</w:t>
      </w:r>
      <w:r>
        <w:t xml:space="preserve"> </w:t>
      </w:r>
      <w:r w:rsidR="001143C1">
        <w:t>after</w:t>
      </w:r>
      <w:r>
        <w:t xml:space="preserve"> it.</w:t>
      </w:r>
    </w:p>
    <w:p w14:paraId="262AA8CE" w14:textId="4D9AB210" w:rsidR="00525DD2" w:rsidRDefault="00525DD2" w:rsidP="004446E9">
      <w:pPr>
        <w:pStyle w:val="Observation"/>
      </w:pPr>
    </w:p>
    <w:p w14:paraId="42ADF7BD" w14:textId="318B2AC0" w:rsidR="00525DD2" w:rsidRDefault="00525DD2" w:rsidP="004446E9">
      <w:pPr>
        <w:pStyle w:val="BodyText"/>
        <w:numPr>
          <w:ilvl w:val="0"/>
          <w:numId w:val="224"/>
        </w:numPr>
      </w:pPr>
      <w:r w:rsidRPr="00525DD2">
        <w:t xml:space="preserve">Option B and Option C differ in bit selection </w:t>
      </w:r>
      <w:r w:rsidR="002B0376">
        <w:t xml:space="preserve">only </w:t>
      </w:r>
      <w:r w:rsidRPr="00525DD2">
        <w:t xml:space="preserve">when UCI multiplexing on PUSCH is performed by mapping PUSCH around UCI. UCI multiplexing on PUSCH by puncturing </w:t>
      </w:r>
      <w:r>
        <w:t xml:space="preserve">can guarantee </w:t>
      </w:r>
      <w:r w:rsidR="001143C1">
        <w:t xml:space="preserve">continuous </w:t>
      </w:r>
      <w:r>
        <w:t>bit selection across slots</w:t>
      </w:r>
      <w:r w:rsidRPr="00525DD2">
        <w:t>.</w:t>
      </w:r>
    </w:p>
    <w:p w14:paraId="4456E948" w14:textId="32F8E65B" w:rsidR="001143C1" w:rsidRDefault="001143C1" w:rsidP="004446E9">
      <w:pPr>
        <w:pStyle w:val="Proposal"/>
      </w:pPr>
    </w:p>
    <w:p w14:paraId="3E1FB9CE" w14:textId="7683E3C3" w:rsidR="00E16AF9" w:rsidRPr="00E16AF9" w:rsidRDefault="002B0376" w:rsidP="00E16AF9">
      <w:pPr>
        <w:pStyle w:val="ListParagraph"/>
        <w:numPr>
          <w:ilvl w:val="0"/>
          <w:numId w:val="224"/>
        </w:numPr>
        <w:rPr>
          <w:rFonts w:cstheme="minorHAnsi"/>
        </w:rPr>
      </w:pPr>
      <w:bookmarkStart w:id="15" w:name="_Hlk87081514"/>
      <w:r>
        <w:rPr>
          <w:rFonts w:cstheme="minorHAnsi"/>
        </w:rPr>
        <w:t>Reuse</w:t>
      </w:r>
      <w:r w:rsidR="00E16AF9">
        <w:rPr>
          <w:rFonts w:cstheme="minorHAnsi"/>
        </w:rPr>
        <w:t xml:space="preserve"> Rel-16 UCI multiplexing on </w:t>
      </w:r>
      <w:r>
        <w:rPr>
          <w:rFonts w:cstheme="minorHAnsi"/>
        </w:rPr>
        <w:t xml:space="preserve">PUSCH </w:t>
      </w:r>
      <w:r w:rsidR="00E16AF9">
        <w:rPr>
          <w:rFonts w:cstheme="minorHAnsi"/>
        </w:rPr>
        <w:t xml:space="preserve">by puncturing for </w:t>
      </w:r>
      <w:proofErr w:type="spellStart"/>
      <w:r w:rsidR="00A72624">
        <w:rPr>
          <w:rFonts w:cstheme="minorHAnsi"/>
        </w:rPr>
        <w:t>TBoMS</w:t>
      </w:r>
      <w:proofErr w:type="spellEnd"/>
      <w:r w:rsidR="00E16AF9">
        <w:rPr>
          <w:rFonts w:cstheme="minorHAnsi"/>
        </w:rPr>
        <w:t>.</w:t>
      </w:r>
    </w:p>
    <w:bookmarkEnd w:id="15"/>
    <w:p w14:paraId="0A18DA2C" w14:textId="3BCE2E3D" w:rsidR="003152FC" w:rsidRDefault="007B573F" w:rsidP="00677AD6">
      <w:pPr>
        <w:rPr>
          <w:rFonts w:cstheme="minorHAnsi"/>
        </w:rPr>
      </w:pPr>
      <w:r w:rsidRPr="00341365">
        <w:rPr>
          <w:rFonts w:cstheme="minorHAnsi"/>
        </w:rPr>
        <w:t>If</w:t>
      </w:r>
      <w:r w:rsidRPr="006E7FF7">
        <w:rPr>
          <w:rFonts w:cstheme="minorHAnsi"/>
        </w:rPr>
        <w:t xml:space="preserve"> UCI can be multiplexed in multiple slots of a </w:t>
      </w:r>
      <w:proofErr w:type="spellStart"/>
      <w:r w:rsidRPr="006E7FF7">
        <w:rPr>
          <w:rFonts w:cstheme="minorHAnsi"/>
        </w:rPr>
        <w:t>TBoMS</w:t>
      </w:r>
      <w:proofErr w:type="spellEnd"/>
      <w:r w:rsidRPr="006E7FF7">
        <w:rPr>
          <w:rFonts w:cstheme="minorHAnsi"/>
        </w:rPr>
        <w:t xml:space="preserve">, one method is that the total UCI bits are </w:t>
      </w:r>
      <w:r w:rsidR="006E7FF7">
        <w:rPr>
          <w:rFonts w:cstheme="minorHAnsi"/>
        </w:rPr>
        <w:t>spread</w:t>
      </w:r>
      <w:r w:rsidRPr="00341365">
        <w:rPr>
          <w:rFonts w:cstheme="minorHAnsi"/>
        </w:rPr>
        <w:t xml:space="preserve"> over multiple sl</w:t>
      </w:r>
      <w:r w:rsidRPr="006E7FF7">
        <w:rPr>
          <w:rFonts w:cstheme="minorHAnsi"/>
        </w:rPr>
        <w:t>ots, occupying less resources in a slot than legacy UCI multiplex</w:t>
      </w:r>
      <w:r w:rsidR="00F94EE2">
        <w:rPr>
          <w:rFonts w:cstheme="minorHAnsi" w:hint="eastAsia"/>
        </w:rPr>
        <w:t>ed</w:t>
      </w:r>
      <w:r w:rsidRPr="006E7FF7">
        <w:rPr>
          <w:rFonts w:cstheme="minorHAnsi"/>
        </w:rPr>
        <w:t xml:space="preserve"> in </w:t>
      </w:r>
      <w:r w:rsidR="00F94EE2">
        <w:rPr>
          <w:rFonts w:cstheme="minorHAnsi"/>
        </w:rPr>
        <w:t>PUSCH of</w:t>
      </w:r>
      <w:r w:rsidRPr="006E7FF7">
        <w:rPr>
          <w:rFonts w:cstheme="minorHAnsi"/>
        </w:rPr>
        <w:t xml:space="preserve"> one slot.</w:t>
      </w:r>
      <w:r w:rsidRPr="00341365">
        <w:rPr>
          <w:rFonts w:cstheme="minorHAnsi"/>
        </w:rPr>
        <w:t xml:space="preserve"> </w:t>
      </w:r>
      <w:r w:rsidR="000E70EA">
        <w:rPr>
          <w:rFonts w:cstheme="minorHAnsi"/>
        </w:rPr>
        <w:t>The</w:t>
      </w:r>
      <w:r w:rsidRPr="00341365">
        <w:rPr>
          <w:rFonts w:cstheme="minorHAnsi"/>
        </w:rPr>
        <w:t xml:space="preserve"> other method is </w:t>
      </w:r>
      <w:r w:rsidRPr="006E7FF7">
        <w:rPr>
          <w:rFonts w:cstheme="minorHAnsi"/>
        </w:rPr>
        <w:t>repe</w:t>
      </w:r>
      <w:r w:rsidR="00C57813">
        <w:rPr>
          <w:rFonts w:cstheme="minorHAnsi" w:hint="eastAsia"/>
        </w:rPr>
        <w:t>tition</w:t>
      </w:r>
      <w:r w:rsidR="00C57813">
        <w:rPr>
          <w:rFonts w:cstheme="minorHAnsi"/>
        </w:rPr>
        <w:t xml:space="preserve">s </w:t>
      </w:r>
      <w:r w:rsidRPr="006E7FF7">
        <w:rPr>
          <w:rFonts w:cstheme="minorHAnsi"/>
        </w:rPr>
        <w:t>of UCI in multiple slots</w:t>
      </w:r>
      <w:r w:rsidR="00F87DA0">
        <w:rPr>
          <w:rFonts w:cstheme="minorHAnsi"/>
        </w:rPr>
        <w:t>. This can improve UCI coverage and can be considered</w:t>
      </w:r>
      <w:r w:rsidR="00F72B73">
        <w:rPr>
          <w:rFonts w:cstheme="minorHAnsi"/>
        </w:rPr>
        <w:t xml:space="preserve"> especially when</w:t>
      </w:r>
      <w:r w:rsidR="00F72B73" w:rsidRPr="00297C76">
        <w:rPr>
          <w:rFonts w:cstheme="minorHAnsi"/>
        </w:rPr>
        <w:t xml:space="preserve"> there is no UL-SCH for multi-slot TB</w:t>
      </w:r>
      <w:r w:rsidRPr="00341365">
        <w:rPr>
          <w:rFonts w:cstheme="minorHAnsi"/>
        </w:rPr>
        <w:t>.</w:t>
      </w:r>
      <w:r w:rsidR="003152FC" w:rsidRPr="006E7FF7">
        <w:rPr>
          <w:rFonts w:cstheme="minorHAnsi"/>
        </w:rPr>
        <w:t xml:space="preserve"> </w:t>
      </w:r>
    </w:p>
    <w:p w14:paraId="178873DC" w14:textId="77777777" w:rsidR="006465DB" w:rsidRDefault="006465DB" w:rsidP="00A221DF">
      <w:pPr>
        <w:pStyle w:val="Proposal"/>
        <w:ind w:left="1310" w:hanging="1310"/>
      </w:pPr>
    </w:p>
    <w:p w14:paraId="270A650A" w14:textId="05E18B62" w:rsidR="00C043FE" w:rsidRDefault="00C043FE" w:rsidP="00677AD6">
      <w:pPr>
        <w:pStyle w:val="BodyText"/>
        <w:numPr>
          <w:ilvl w:val="0"/>
          <w:numId w:val="115"/>
        </w:numPr>
        <w:rPr>
          <w:rFonts w:cstheme="minorHAnsi"/>
        </w:rPr>
      </w:pPr>
      <w:bookmarkStart w:id="16" w:name="_Hlk71621211"/>
      <w:r w:rsidRPr="00C043FE">
        <w:rPr>
          <w:rFonts w:cstheme="minorHAnsi"/>
        </w:rPr>
        <w:t xml:space="preserve">If UCI multiplexing in </w:t>
      </w:r>
      <w:r w:rsidR="00E16AF9">
        <w:rPr>
          <w:rFonts w:cstheme="minorHAnsi"/>
        </w:rPr>
        <w:t xml:space="preserve">multiple slots of </w:t>
      </w:r>
      <w:proofErr w:type="spellStart"/>
      <w:r w:rsidRPr="00C043FE">
        <w:rPr>
          <w:rFonts w:cstheme="minorHAnsi"/>
        </w:rPr>
        <w:t>TBoMS</w:t>
      </w:r>
      <w:proofErr w:type="spellEnd"/>
      <w:r w:rsidRPr="00C043FE">
        <w:rPr>
          <w:rFonts w:cstheme="minorHAnsi"/>
        </w:rPr>
        <w:t xml:space="preserve"> is supported, </w:t>
      </w:r>
      <w:r w:rsidR="00E27545">
        <w:t xml:space="preserve">CSI or HARQ-ACK can be </w:t>
      </w:r>
      <w:r w:rsidR="00F87DA0">
        <w:rPr>
          <w:rFonts w:cstheme="minorHAnsi"/>
        </w:rPr>
        <w:t xml:space="preserve">repeated in </w:t>
      </w:r>
      <w:r w:rsidRPr="003845E5">
        <w:rPr>
          <w:rFonts w:cstheme="minorHAnsi"/>
        </w:rPr>
        <w:t>all</w:t>
      </w:r>
      <w:r w:rsidRPr="00C043FE">
        <w:rPr>
          <w:rFonts w:cstheme="minorHAnsi"/>
        </w:rPr>
        <w:t xml:space="preserve"> slots of </w:t>
      </w:r>
      <w:r w:rsidR="00620C98">
        <w:rPr>
          <w:rFonts w:cstheme="minorHAnsi"/>
        </w:rPr>
        <w:t xml:space="preserve">a </w:t>
      </w:r>
      <w:proofErr w:type="spellStart"/>
      <w:r w:rsidRPr="00C043FE">
        <w:rPr>
          <w:rFonts w:cstheme="minorHAnsi"/>
        </w:rPr>
        <w:t>TBoMS</w:t>
      </w:r>
      <w:proofErr w:type="spellEnd"/>
      <w:r w:rsidRPr="00C043FE">
        <w:rPr>
          <w:rFonts w:cstheme="minorHAnsi"/>
        </w:rPr>
        <w:t xml:space="preserve">. </w:t>
      </w:r>
    </w:p>
    <w:p w14:paraId="6BE16D1B" w14:textId="529D9AB1" w:rsidR="008D7A41" w:rsidRDefault="008D7A41">
      <w:pPr>
        <w:pStyle w:val="Heading2"/>
        <w:jc w:val="both"/>
      </w:pPr>
      <w:bookmarkStart w:id="17" w:name="_Hlk61866012"/>
      <w:bookmarkEnd w:id="16"/>
      <w:r>
        <w:rPr>
          <w:rFonts w:hint="eastAsia"/>
        </w:rPr>
        <w:t>Other</w:t>
      </w:r>
      <w:r>
        <w:t xml:space="preserve"> issues</w:t>
      </w:r>
    </w:p>
    <w:p w14:paraId="19FD67B6" w14:textId="7FE46B46" w:rsidR="0061758A" w:rsidRDefault="0061758A">
      <w:pPr>
        <w:pStyle w:val="Heading3"/>
        <w:jc w:val="both"/>
      </w:pPr>
      <w:r>
        <w:t>P</w:t>
      </w:r>
      <w:r w:rsidRPr="009C66A7">
        <w:t>ower control</w:t>
      </w:r>
    </w:p>
    <w:p w14:paraId="52110BCA" w14:textId="5CB1B144" w:rsidR="00A91639" w:rsidRDefault="001D0B3E">
      <w:pPr>
        <w:rPr>
          <w:rFonts w:cstheme="minorHAnsi"/>
        </w:rPr>
      </w:pPr>
      <w:r>
        <w:rPr>
          <w:rFonts w:cstheme="minorHAnsi"/>
        </w:rPr>
        <w:t xml:space="preserve">Calculation of BPRE was agreed </w:t>
      </w:r>
      <w:r w:rsidR="00BB69F4">
        <w:rPr>
          <w:rFonts w:cstheme="minorHAnsi"/>
        </w:rPr>
        <w:t>in RAN1#106bis-e</w:t>
      </w:r>
      <w:r w:rsidR="00492294">
        <w:rPr>
          <w:rFonts w:cstheme="minorHAnsi"/>
        </w:rPr>
        <w:t xml:space="preserve"> for </w:t>
      </w:r>
      <w:proofErr w:type="spellStart"/>
      <w:r w:rsidR="00492294">
        <w:rPr>
          <w:rFonts w:cstheme="minorHAnsi"/>
        </w:rPr>
        <w:t>TBoMS</w:t>
      </w:r>
      <w:proofErr w:type="spellEnd"/>
      <w:r>
        <w:rPr>
          <w:rFonts w:cstheme="minorHAnsi"/>
        </w:rPr>
        <w:t xml:space="preserve">. </w:t>
      </w:r>
      <w:r w:rsidR="001E41A9">
        <w:rPr>
          <w:rFonts w:cstheme="minorHAnsi"/>
        </w:rPr>
        <w:t xml:space="preserve">But it is not clear the transmission occasion </w:t>
      </w:r>
      <w:r w:rsidR="001E41A9">
        <w:rPr>
          <w:szCs w:val="18"/>
        </w:rPr>
        <w:t>of</w:t>
      </w:r>
      <w:r w:rsidR="001E41A9" w:rsidRPr="004E56CA">
        <w:rPr>
          <w:szCs w:val="18"/>
        </w:rPr>
        <w:t xml:space="preserve"> power determination</w:t>
      </w:r>
      <w:r w:rsidR="001E41A9">
        <w:rPr>
          <w:szCs w:val="18"/>
        </w:rPr>
        <w:t xml:space="preserve"> is per slot or per </w:t>
      </w:r>
      <w:proofErr w:type="spellStart"/>
      <w:r w:rsidR="001E41A9">
        <w:rPr>
          <w:szCs w:val="18"/>
        </w:rPr>
        <w:t>TBoMS</w:t>
      </w:r>
      <w:proofErr w:type="spellEnd"/>
      <w:r w:rsidR="001E41A9">
        <w:rPr>
          <w:szCs w:val="18"/>
        </w:rPr>
        <w:t>.</w:t>
      </w:r>
    </w:p>
    <w:tbl>
      <w:tblPr>
        <w:tblStyle w:val="TableGrid"/>
        <w:tblW w:w="0" w:type="auto"/>
        <w:tblLook w:val="04A0" w:firstRow="1" w:lastRow="0" w:firstColumn="1" w:lastColumn="0" w:noHBand="0" w:noVBand="1"/>
      </w:tblPr>
      <w:tblGrid>
        <w:gridCol w:w="9350"/>
      </w:tblGrid>
      <w:tr w:rsidR="00BB69F4" w14:paraId="649D2AD6" w14:textId="77777777" w:rsidTr="00BB69F4">
        <w:tc>
          <w:tcPr>
            <w:tcW w:w="9350" w:type="dxa"/>
          </w:tcPr>
          <w:p w14:paraId="7C814C4C" w14:textId="77777777" w:rsidR="00BB69F4" w:rsidRPr="009B2A6F" w:rsidRDefault="00BB69F4" w:rsidP="00BB69F4">
            <w:pPr>
              <w:rPr>
                <w:b/>
                <w:bCs/>
                <w:highlight w:val="green"/>
              </w:rPr>
            </w:pPr>
            <w:r w:rsidRPr="009B2A6F">
              <w:rPr>
                <w:b/>
                <w:bCs/>
                <w:highlight w:val="green"/>
              </w:rPr>
              <w:t>Agreement</w:t>
            </w:r>
          </w:p>
          <w:p w14:paraId="075909C8" w14:textId="77777777" w:rsidR="00BB69F4" w:rsidRPr="00CC4133" w:rsidRDefault="00BB69F4" w:rsidP="00BB69F4">
            <w:pPr>
              <w:numPr>
                <w:ilvl w:val="0"/>
                <w:numId w:val="233"/>
              </w:numPr>
            </w:pPr>
            <w:r w:rsidRPr="00CC4133">
              <w:lastRenderedPageBreak/>
              <w:t xml:space="preserve">For transmission power determination of </w:t>
            </w:r>
            <w:proofErr w:type="spellStart"/>
            <w:r w:rsidRPr="00CC4133">
              <w:t>TBoMS</w:t>
            </w:r>
            <w:proofErr w:type="spellEnd"/>
            <w:r w:rsidRPr="00CC4133">
              <w:t xml:space="preserve"> transmission in Rel-17, RAN1 to down-select one of the following two options:</w:t>
            </w:r>
          </w:p>
          <w:p w14:paraId="7DD8EF08" w14:textId="77777777" w:rsidR="00BB69F4" w:rsidRPr="00CC4133" w:rsidRDefault="00BB69F4" w:rsidP="00BB69F4">
            <w:pPr>
              <w:pStyle w:val="ListParagraph"/>
              <w:numPr>
                <w:ilvl w:val="0"/>
                <w:numId w:val="234"/>
              </w:numPr>
              <w:rPr>
                <w:szCs w:val="22"/>
              </w:rPr>
            </w:pPr>
            <w:r w:rsidRPr="00CC4133">
              <w:rPr>
                <w:szCs w:val="22"/>
              </w:rPr>
              <w:t xml:space="preserve">Option 1: The transmission power determination of </w:t>
            </w:r>
            <w:proofErr w:type="spellStart"/>
            <w:r w:rsidRPr="00CC4133">
              <w:rPr>
                <w:szCs w:val="22"/>
              </w:rPr>
              <w:t>TBoMS</w:t>
            </w:r>
            <w:proofErr w:type="spellEnd"/>
            <w:r w:rsidRPr="00CC4133">
              <w:rPr>
                <w:szCs w:val="22"/>
              </w:rPr>
              <w:t xml:space="preserve"> should be based on all the REs allocated in one available slot for the </w:t>
            </w:r>
            <w:proofErr w:type="spellStart"/>
            <w:r w:rsidRPr="00CC4133">
              <w:rPr>
                <w:szCs w:val="22"/>
              </w:rPr>
              <w:t>TBoMS</w:t>
            </w:r>
            <w:proofErr w:type="spellEnd"/>
            <w:r w:rsidRPr="00CC4133">
              <w:rPr>
                <w:szCs w:val="22"/>
              </w:rPr>
              <w:t xml:space="preserve"> transmission, excluding the overhead of reference signals</w:t>
            </w:r>
          </w:p>
          <w:p w14:paraId="0656FAA6" w14:textId="77777777" w:rsidR="00BB69F4" w:rsidRPr="00CC4133" w:rsidRDefault="00BB69F4" w:rsidP="00BB69F4">
            <w:pPr>
              <w:pStyle w:val="ListParagraph"/>
              <w:numPr>
                <w:ilvl w:val="0"/>
                <w:numId w:val="234"/>
              </w:numPr>
              <w:rPr>
                <w:szCs w:val="22"/>
              </w:rPr>
            </w:pPr>
            <w:r w:rsidRPr="00CC4133">
              <w:rPr>
                <w:szCs w:val="22"/>
              </w:rPr>
              <w:t xml:space="preserve">Option 2: The transmission power determination of </w:t>
            </w:r>
            <w:proofErr w:type="spellStart"/>
            <w:r w:rsidRPr="00CC4133">
              <w:rPr>
                <w:szCs w:val="22"/>
              </w:rPr>
              <w:t>TBoMS</w:t>
            </w:r>
            <w:proofErr w:type="spellEnd"/>
            <w:r w:rsidRPr="00CC4133">
              <w:rPr>
                <w:szCs w:val="22"/>
              </w:rPr>
              <w:t xml:space="preserve"> should be based on all the REs allocated in the N available slots for the </w:t>
            </w:r>
            <w:proofErr w:type="spellStart"/>
            <w:r w:rsidRPr="00CC4133">
              <w:rPr>
                <w:szCs w:val="22"/>
              </w:rPr>
              <w:t>TBoMS</w:t>
            </w:r>
            <w:proofErr w:type="spellEnd"/>
            <w:r w:rsidRPr="00CC4133">
              <w:rPr>
                <w:szCs w:val="22"/>
              </w:rPr>
              <w:t xml:space="preserve"> transmission, excluding the overhead of reference signals.</w:t>
            </w:r>
          </w:p>
          <w:p w14:paraId="34B88441" w14:textId="77777777" w:rsidR="00BB69F4" w:rsidRDefault="00BB69F4" w:rsidP="00BB69F4">
            <w:pPr>
              <w:numPr>
                <w:ilvl w:val="0"/>
                <w:numId w:val="233"/>
              </w:numPr>
            </w:pPr>
            <w:r w:rsidRPr="00CC4133">
              <w:t>FFS: details on BPRE</w:t>
            </w:r>
          </w:p>
          <w:p w14:paraId="165C43E5" w14:textId="77777777"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b/>
                <w:bCs/>
                <w:color w:val="000000"/>
                <w:shd w:val="clear" w:color="auto" w:fill="00FF00"/>
              </w:rPr>
              <w:t>Agreement</w:t>
            </w:r>
          </w:p>
          <w:p w14:paraId="6CA55A8A" w14:textId="77777777" w:rsidR="00BB69F4" w:rsidRPr="00FF1B8C" w:rsidRDefault="00BB69F4" w:rsidP="00BB69F4">
            <w:pPr>
              <w:shd w:val="clear" w:color="auto" w:fill="FFFFFF"/>
              <w:rPr>
                <w:rFonts w:ascii="Calibri" w:eastAsia="SimSun" w:hAnsi="Calibri" w:cs="Calibri"/>
                <w:color w:val="000000"/>
              </w:rPr>
            </w:pPr>
            <w:r w:rsidRPr="00FF1B8C">
              <w:rPr>
                <w:rFonts w:ascii="Calibri" w:eastAsia="SimSun" w:hAnsi="Calibri" w:cs="Calibri"/>
                <w:color w:val="000000"/>
              </w:rPr>
              <w:t>BPRE for TBOMS is calculated as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"C:\\Users\\cmcc\\AppData\\Roaming\\Foxmail7\\Temp-15828-20211019034505\\Attach\\image009(10-19-1(10-19-19-50-26).png"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"C:\\Users\\cmcc\\AppData\\Roaming\\Foxmail7\\Temp-15828-20211019034505\\Attach\\image009(10-19-1(10-19-19-50-26).png"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"C:\\Users\\cmcc\\AppData\\Roaming\\Foxmail7\\Temp-15828-20211019034505\\Attach\\image009(10-19-1(10-19-19-50-26).png"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"C:\\Users\\cmcc\\AppData\\Roaming\\Foxmail7\\Temp-15828-20211019034505\\Attach\\image009(10-19-1(10-19-19-50-26).png"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INCLUDEPICTURE  "C:\\D\\1 5G NR\\R17\\cmcc\\AppData\\Roaming\\Foxmail7\\Temp-15828-20211019034505\\Attach\\image009(10-19-1(10-19-19-50-26).png" \* MERGEFORMATINET </w:instrText>
            </w:r>
            <w:r w:rsidR="00B262FA">
              <w:rPr>
                <w:rFonts w:ascii="Calibri" w:eastAsia="SimSun" w:hAnsi="Calibri" w:cs="Calibri"/>
                <w:color w:val="000000"/>
              </w:rPr>
              <w:fldChar w:fldCharType="separate"/>
            </w:r>
            <w:r w:rsidR="00A04762">
              <w:rPr>
                <w:rFonts w:ascii="Calibri" w:eastAsia="SimSun" w:hAnsi="Calibri" w:cs="Calibri"/>
                <w:color w:val="000000"/>
              </w:rPr>
              <w:fldChar w:fldCharType="begin"/>
            </w:r>
            <w:r w:rsidR="00A04762">
              <w:rPr>
                <w:rFonts w:ascii="Calibri" w:eastAsia="SimSun" w:hAnsi="Calibri" w:cs="Calibri"/>
                <w:color w:val="000000"/>
              </w:rPr>
              <w:instrText xml:space="preserve"> INCLUDEPICTURE  "C:\\CE contri\\cmcc\\AppData\\Roaming\\Foxmail7\\Temp-15828-20211019034505\\Attach\\image009(10-19-1(10-19-19-50-26).png" \* MERGEFORMATINET </w:instrText>
            </w:r>
            <w:r w:rsidR="00A04762">
              <w:rPr>
                <w:rFonts w:ascii="Calibri" w:eastAsia="SimSun" w:hAnsi="Calibri" w:cs="Calibri"/>
                <w:color w:val="000000"/>
              </w:rPr>
              <w:fldChar w:fldCharType="separate"/>
            </w:r>
            <w:r w:rsidR="00CC1724">
              <w:rPr>
                <w:rFonts w:ascii="Calibri" w:eastAsia="SimSun" w:hAnsi="Calibri" w:cs="Calibri"/>
                <w:color w:val="000000"/>
              </w:rPr>
              <w:fldChar w:fldCharType="begin"/>
            </w:r>
            <w:r w:rsidR="00CC1724">
              <w:rPr>
                <w:rFonts w:ascii="Calibri" w:eastAsia="SimSun" w:hAnsi="Calibri" w:cs="Calibri"/>
                <w:color w:val="000000"/>
              </w:rPr>
              <w:instrText xml:space="preserve"> INCLUDEPICTURE  "https://ericsson.sharepoint.com/sites/star/Shared Documents/Team areas/cmcc/AppData/Roaming/Foxmail7/Temp-15828-20211019034505/Attach/image009(10-19-1(10-19-19-50-26).png" \* MERGEFORMATINET </w:instrText>
            </w:r>
            <w:r w:rsidR="00CC1724">
              <w:rPr>
                <w:rFonts w:ascii="Calibri" w:eastAsia="SimSun" w:hAnsi="Calibri" w:cs="Calibri"/>
                <w:color w:val="000000"/>
              </w:rPr>
              <w:fldChar w:fldCharType="separate"/>
            </w:r>
            <w:r w:rsidR="00DF43BE">
              <w:rPr>
                <w:rFonts w:ascii="Calibri" w:eastAsia="SimSun" w:hAnsi="Calibri" w:cs="Calibri"/>
                <w:color w:val="000000"/>
              </w:rPr>
              <w:fldChar w:fldCharType="begin"/>
            </w:r>
            <w:r w:rsidR="00DF43BE">
              <w:rPr>
                <w:rFonts w:ascii="Calibri" w:eastAsia="SimSun" w:hAnsi="Calibri" w:cs="Calibri"/>
                <w:color w:val="000000"/>
              </w:rPr>
              <w:instrText xml:space="preserve"> </w:instrText>
            </w:r>
            <w:r w:rsidR="00DF43BE">
              <w:rPr>
                <w:rFonts w:ascii="Calibri" w:eastAsia="SimSun" w:hAnsi="Calibri" w:cs="Calibri"/>
                <w:color w:val="000000"/>
              </w:rPr>
              <w:instrText>INCLUDEPICTURE  "https://ericsson.sharepoint.com/sites/star/Shared Documents/Team areas/cmcc/AppData/Roaming/Foxmail7/Temp-15828-20211019034505/Attach/image009(10-19-1(10-19-19-50-26).png" \* MERGEFORMATINET</w:instrText>
            </w:r>
            <w:r w:rsidR="00DF43BE">
              <w:rPr>
                <w:rFonts w:ascii="Calibri" w:eastAsia="SimSun" w:hAnsi="Calibri" w:cs="Calibri"/>
                <w:color w:val="000000"/>
              </w:rPr>
              <w:instrText xml:space="preserve"> </w:instrText>
            </w:r>
            <w:r w:rsidR="00DF43BE">
              <w:rPr>
                <w:rFonts w:ascii="Calibri" w:eastAsia="SimSun" w:hAnsi="Calibri" w:cs="Calibri"/>
                <w:color w:val="000000"/>
              </w:rPr>
              <w:fldChar w:fldCharType="separate"/>
            </w:r>
            <w:r w:rsidR="00DF43BE">
              <w:rPr>
                <w:rFonts w:ascii="Calibri" w:eastAsia="SimSun" w:hAnsi="Calibri" w:cs="Calibri"/>
                <w:color w:val="000000"/>
              </w:rPr>
              <w:pict w14:anchorId="25B68D8D">
                <v:shape id="_x0000_i1028" type="#_x0000_t75" style="width:133.2pt;height:13.2pt">
                  <v:imagedata r:id="rId15" r:href="rId16"/>
                </v:shape>
              </w:pict>
            </w:r>
            <w:r w:rsidR="00DF43BE">
              <w:rPr>
                <w:rFonts w:ascii="Calibri" w:eastAsia="SimSun" w:hAnsi="Calibri" w:cs="Calibri"/>
                <w:color w:val="000000"/>
              </w:rPr>
              <w:fldChar w:fldCharType="end"/>
            </w:r>
            <w:r w:rsidR="00CC1724">
              <w:rPr>
                <w:rFonts w:ascii="Calibri" w:eastAsia="SimSun" w:hAnsi="Calibri" w:cs="Calibri"/>
                <w:color w:val="000000"/>
              </w:rPr>
              <w:fldChar w:fldCharType="end"/>
            </w:r>
            <w:r w:rsidR="00A04762">
              <w:rPr>
                <w:rFonts w:ascii="Calibri" w:eastAsia="SimSun" w:hAnsi="Calibri" w:cs="Calibri"/>
                <w:color w:val="000000"/>
              </w:rPr>
              <w:fldChar w:fldCharType="end"/>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where N is the number of slots allocated for a single TBOMS and </w:t>
            </w:r>
            <w:r w:rsidRPr="00FF1B8C">
              <w:rPr>
                <w:rFonts w:ascii="Calibri" w:eastAsia="SimSun" w:hAnsi="Calibri" w:cs="Calibri"/>
                <w:color w:val="000000"/>
              </w:rPr>
              <w:fldChar w:fldCharType="begin"/>
            </w:r>
            <w:r w:rsidRPr="00FF1B8C">
              <w:rPr>
                <w:rFonts w:ascii="Calibri" w:eastAsia="SimSun" w:hAnsi="Calibri" w:cs="Calibri"/>
                <w:color w:val="000000"/>
              </w:rPr>
              <w:instrText xml:space="preserve"> INCLUDEPICTURE "C:\\Users\\cmcc\\AppData\\Roaming\\Foxmail7\\Temp-15828-20211019034505\\Attach\\image010(10-19-1(10-19-19-50-26).png" \* MERGEFORMATINET </w:instrText>
            </w:r>
            <w:r w:rsidRPr="00FF1B8C">
              <w:rPr>
                <w:rFonts w:ascii="Calibri" w:eastAsia="SimSun" w:hAnsi="Calibri" w:cs="Calibri"/>
                <w:color w:val="000000"/>
              </w:rPr>
              <w:fldChar w:fldCharType="separate"/>
            </w:r>
            <w:r w:rsidR="00FC5D41">
              <w:rPr>
                <w:rFonts w:ascii="Calibri" w:eastAsia="SimSun" w:hAnsi="Calibri" w:cs="Calibri"/>
                <w:color w:val="000000"/>
              </w:rPr>
              <w:fldChar w:fldCharType="begin"/>
            </w:r>
            <w:r w:rsidR="00FC5D41">
              <w:rPr>
                <w:rFonts w:ascii="Calibri" w:eastAsia="SimSun" w:hAnsi="Calibri" w:cs="Calibri"/>
                <w:color w:val="000000"/>
              </w:rPr>
              <w:instrText xml:space="preserve"> INCLUDEPICTURE  "C:\\Users\\cmcc\\AppData\\Roaming\\Foxmail7\\Temp-15828-20211019034505\\Attach\\image010(10-19-1(10-19-19-50-26).png" \* MERGEFORMATINET </w:instrText>
            </w:r>
            <w:r w:rsidR="00FC5D41">
              <w:rPr>
                <w:rFonts w:ascii="Calibri" w:eastAsia="SimSun" w:hAnsi="Calibri" w:cs="Calibri"/>
                <w:color w:val="000000"/>
              </w:rPr>
              <w:fldChar w:fldCharType="separate"/>
            </w:r>
            <w:r w:rsidR="00120935">
              <w:rPr>
                <w:rFonts w:ascii="Calibri" w:eastAsia="SimSun" w:hAnsi="Calibri" w:cs="Calibri"/>
                <w:color w:val="000000"/>
              </w:rPr>
              <w:fldChar w:fldCharType="begin"/>
            </w:r>
            <w:r w:rsidR="00120935">
              <w:rPr>
                <w:rFonts w:ascii="Calibri" w:eastAsia="SimSun" w:hAnsi="Calibri" w:cs="Calibri"/>
                <w:color w:val="000000"/>
              </w:rPr>
              <w:instrText xml:space="preserve"> INCLUDEPICTURE  "C:\\Users\\cmcc\\AppData\\Roaming\\Foxmail7\\Temp-15828-20211019034505\\Attach\\image010(10-19-1(10-19-19-50-26).png" \* MERGEFORMATINET </w:instrText>
            </w:r>
            <w:r w:rsidR="00120935">
              <w:rPr>
                <w:rFonts w:ascii="Calibri" w:eastAsia="SimSun" w:hAnsi="Calibri" w:cs="Calibri"/>
                <w:color w:val="000000"/>
              </w:rPr>
              <w:fldChar w:fldCharType="separate"/>
            </w:r>
            <w:r w:rsidR="00357825">
              <w:rPr>
                <w:rFonts w:ascii="Calibri" w:eastAsia="SimSun" w:hAnsi="Calibri" w:cs="Calibri"/>
                <w:color w:val="000000"/>
              </w:rPr>
              <w:fldChar w:fldCharType="begin"/>
            </w:r>
            <w:r w:rsidR="00357825">
              <w:rPr>
                <w:rFonts w:ascii="Calibri" w:eastAsia="SimSun" w:hAnsi="Calibri" w:cs="Calibri"/>
                <w:color w:val="000000"/>
              </w:rPr>
              <w:instrText xml:space="preserve"> INCLUDEPICTURE  "C:\\Users\\cmcc\\AppData\\Roaming\\Foxmail7\\Temp-15828-20211019034505\\Attach\\image010(10-19-1(10-19-19-50-26).png" \* MERGEFORMATINET </w:instrText>
            </w:r>
            <w:r w:rsidR="00357825">
              <w:rPr>
                <w:rFonts w:ascii="Calibri" w:eastAsia="SimSun" w:hAnsi="Calibri" w:cs="Calibri"/>
                <w:color w:val="000000"/>
              </w:rPr>
              <w:fldChar w:fldCharType="separate"/>
            </w:r>
            <w:r w:rsidR="00E734D9">
              <w:rPr>
                <w:rFonts w:ascii="Calibri" w:eastAsia="SimSun" w:hAnsi="Calibri" w:cs="Calibri"/>
                <w:color w:val="000000"/>
              </w:rPr>
              <w:fldChar w:fldCharType="begin"/>
            </w:r>
            <w:r w:rsidR="00E734D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734D9">
              <w:rPr>
                <w:rFonts w:ascii="Calibri" w:eastAsia="SimSun" w:hAnsi="Calibri" w:cs="Calibri"/>
                <w:color w:val="000000"/>
              </w:rPr>
              <w:fldChar w:fldCharType="separate"/>
            </w:r>
            <w:r w:rsidR="00E5043A">
              <w:rPr>
                <w:rFonts w:ascii="Calibri" w:eastAsia="SimSun" w:hAnsi="Calibri" w:cs="Calibri"/>
                <w:color w:val="000000"/>
              </w:rPr>
              <w:fldChar w:fldCharType="begin"/>
            </w:r>
            <w:r w:rsidR="00E5043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E5043A">
              <w:rPr>
                <w:rFonts w:ascii="Calibri" w:eastAsia="SimSun" w:hAnsi="Calibri" w:cs="Calibri"/>
                <w:color w:val="000000"/>
              </w:rPr>
              <w:fldChar w:fldCharType="separate"/>
            </w:r>
            <w:r w:rsidR="00087E7D">
              <w:rPr>
                <w:rFonts w:ascii="Calibri" w:eastAsia="SimSun" w:hAnsi="Calibri" w:cs="Calibri"/>
                <w:color w:val="000000"/>
              </w:rPr>
              <w:fldChar w:fldCharType="begin"/>
            </w:r>
            <w:r w:rsidR="00087E7D">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87E7D">
              <w:rPr>
                <w:rFonts w:ascii="Calibri" w:eastAsia="SimSun" w:hAnsi="Calibri" w:cs="Calibri"/>
                <w:color w:val="000000"/>
              </w:rPr>
              <w:fldChar w:fldCharType="separate"/>
            </w:r>
            <w:r w:rsidR="006B44E8">
              <w:rPr>
                <w:rFonts w:ascii="Calibri" w:eastAsia="SimSun" w:hAnsi="Calibri" w:cs="Calibri"/>
                <w:color w:val="000000"/>
              </w:rPr>
              <w:fldChar w:fldCharType="begin"/>
            </w:r>
            <w:r w:rsidR="006B44E8">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6B44E8">
              <w:rPr>
                <w:rFonts w:ascii="Calibri" w:eastAsia="SimSun" w:hAnsi="Calibri" w:cs="Calibri"/>
                <w:color w:val="000000"/>
              </w:rPr>
              <w:fldChar w:fldCharType="separate"/>
            </w:r>
            <w:r w:rsidR="000F56A0">
              <w:rPr>
                <w:rFonts w:ascii="Calibri" w:eastAsia="SimSun" w:hAnsi="Calibri" w:cs="Calibri"/>
                <w:color w:val="000000"/>
              </w:rPr>
              <w:fldChar w:fldCharType="begin"/>
            </w:r>
            <w:r w:rsidR="000F56A0">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F56A0">
              <w:rPr>
                <w:rFonts w:ascii="Calibri" w:eastAsia="SimSun" w:hAnsi="Calibri" w:cs="Calibri"/>
                <w:color w:val="000000"/>
              </w:rPr>
              <w:fldChar w:fldCharType="separate"/>
            </w:r>
            <w:r w:rsidR="0027451B">
              <w:rPr>
                <w:rFonts w:ascii="Calibri" w:eastAsia="SimSun" w:hAnsi="Calibri" w:cs="Calibri"/>
                <w:color w:val="000000"/>
              </w:rPr>
              <w:fldChar w:fldCharType="begin"/>
            </w:r>
            <w:r w:rsidR="0027451B">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27451B">
              <w:rPr>
                <w:rFonts w:ascii="Calibri" w:eastAsia="SimSun" w:hAnsi="Calibri" w:cs="Calibri"/>
                <w:color w:val="000000"/>
              </w:rPr>
              <w:fldChar w:fldCharType="separate"/>
            </w:r>
            <w:r w:rsidR="00D77D5A">
              <w:rPr>
                <w:rFonts w:ascii="Calibri" w:eastAsia="SimSun" w:hAnsi="Calibri" w:cs="Calibri"/>
                <w:color w:val="000000"/>
              </w:rPr>
              <w:fldChar w:fldCharType="begin"/>
            </w:r>
            <w:r w:rsidR="00D77D5A">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D77D5A">
              <w:rPr>
                <w:rFonts w:ascii="Calibri" w:eastAsia="SimSun" w:hAnsi="Calibri" w:cs="Calibri"/>
                <w:color w:val="000000"/>
              </w:rPr>
              <w:fldChar w:fldCharType="separate"/>
            </w:r>
            <w:r w:rsidR="009452B9">
              <w:rPr>
                <w:rFonts w:ascii="Calibri" w:eastAsia="SimSun" w:hAnsi="Calibri" w:cs="Calibri"/>
                <w:color w:val="000000"/>
              </w:rPr>
              <w:fldChar w:fldCharType="begin"/>
            </w:r>
            <w:r w:rsidR="009452B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9452B9">
              <w:rPr>
                <w:rFonts w:ascii="Calibri" w:eastAsia="SimSun" w:hAnsi="Calibri" w:cs="Calibri"/>
                <w:color w:val="000000"/>
              </w:rPr>
              <w:fldChar w:fldCharType="separate"/>
            </w:r>
            <w:r w:rsidR="00C64439">
              <w:rPr>
                <w:rFonts w:ascii="Calibri" w:eastAsia="SimSun" w:hAnsi="Calibri" w:cs="Calibri"/>
                <w:color w:val="000000"/>
              </w:rPr>
              <w:fldChar w:fldCharType="begin"/>
            </w:r>
            <w:r w:rsidR="00C64439">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64439">
              <w:rPr>
                <w:rFonts w:ascii="Calibri" w:eastAsia="SimSun" w:hAnsi="Calibri" w:cs="Calibri"/>
                <w:color w:val="000000"/>
              </w:rPr>
              <w:fldChar w:fldCharType="separate"/>
            </w:r>
            <w:r w:rsidR="000B483E">
              <w:rPr>
                <w:rFonts w:ascii="Calibri" w:eastAsia="SimSun" w:hAnsi="Calibri" w:cs="Calibri"/>
                <w:color w:val="000000"/>
              </w:rPr>
              <w:fldChar w:fldCharType="begin"/>
            </w:r>
            <w:r w:rsidR="000B483E">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0B483E">
              <w:rPr>
                <w:rFonts w:ascii="Calibri" w:eastAsia="SimSun" w:hAnsi="Calibri" w:cs="Calibri"/>
                <w:color w:val="000000"/>
              </w:rPr>
              <w:fldChar w:fldCharType="separate"/>
            </w:r>
            <w:r w:rsidR="00B262FA">
              <w:rPr>
                <w:rFonts w:ascii="Calibri" w:eastAsia="SimSun" w:hAnsi="Calibri" w:cs="Calibri"/>
                <w:color w:val="000000"/>
              </w:rPr>
              <w:fldChar w:fldCharType="begin"/>
            </w:r>
            <w:r w:rsidR="00B262FA">
              <w:rPr>
                <w:rFonts w:ascii="Calibri" w:eastAsia="SimSun" w:hAnsi="Calibri" w:cs="Calibri"/>
                <w:color w:val="000000"/>
              </w:rPr>
              <w:instrText xml:space="preserve"> INCLUDEPICTURE  "C:\\D\\1 5G NR\\R17\\cmcc\\AppData\\Roaming\\Foxmail7\\Temp-15828-20211019034505\\Attach\\image010(10-19-1(10-19-19-50-26).png" \* MERGEFORMATINET </w:instrText>
            </w:r>
            <w:r w:rsidR="00B262FA">
              <w:rPr>
                <w:rFonts w:ascii="Calibri" w:eastAsia="SimSun" w:hAnsi="Calibri" w:cs="Calibri"/>
                <w:color w:val="000000"/>
              </w:rPr>
              <w:fldChar w:fldCharType="separate"/>
            </w:r>
            <w:r w:rsidR="00A04762">
              <w:rPr>
                <w:rFonts w:ascii="Calibri" w:eastAsia="SimSun" w:hAnsi="Calibri" w:cs="Calibri"/>
                <w:color w:val="000000"/>
              </w:rPr>
              <w:fldChar w:fldCharType="begin"/>
            </w:r>
            <w:r w:rsidR="00A04762">
              <w:rPr>
                <w:rFonts w:ascii="Calibri" w:eastAsia="SimSun" w:hAnsi="Calibri" w:cs="Calibri"/>
                <w:color w:val="000000"/>
              </w:rPr>
              <w:instrText xml:space="preserve"> INCLUDEPICTURE  "C:\\CE contri\\cmcc\\AppData\\Roaming\\Foxmail7\\Temp-15828-20211019034505\\Attach\\image010(10-19-1(10-19-19-50-26).png" \* MERGEFORMATINET </w:instrText>
            </w:r>
            <w:r w:rsidR="00A04762">
              <w:rPr>
                <w:rFonts w:ascii="Calibri" w:eastAsia="SimSun" w:hAnsi="Calibri" w:cs="Calibri"/>
                <w:color w:val="000000"/>
              </w:rPr>
              <w:fldChar w:fldCharType="separate"/>
            </w:r>
            <w:r w:rsidR="00CC1724">
              <w:rPr>
                <w:rFonts w:ascii="Calibri" w:eastAsia="SimSun" w:hAnsi="Calibri" w:cs="Calibri"/>
                <w:color w:val="000000"/>
              </w:rPr>
              <w:fldChar w:fldCharType="begin"/>
            </w:r>
            <w:r w:rsidR="00CC1724">
              <w:rPr>
                <w:rFonts w:ascii="Calibri" w:eastAsia="SimSun" w:hAnsi="Calibri" w:cs="Calibri"/>
                <w:color w:val="000000"/>
              </w:rPr>
              <w:instrText xml:space="preserve"> INCLUDEPICTURE  "https://ericsson.sharepoint.com/sites/star/Shared Documents/Team areas/cmcc/AppData/Roaming/Foxmail7/Temp-15828-20211019034505/Attach/image010(10-19-1(10-19-19-50-26).png" \* MERGEFORMATINET </w:instrText>
            </w:r>
            <w:r w:rsidR="00CC1724">
              <w:rPr>
                <w:rFonts w:ascii="Calibri" w:eastAsia="SimSun" w:hAnsi="Calibri" w:cs="Calibri"/>
                <w:color w:val="000000"/>
              </w:rPr>
              <w:fldChar w:fldCharType="separate"/>
            </w:r>
            <w:r w:rsidR="00DF43BE">
              <w:rPr>
                <w:rFonts w:ascii="Calibri" w:eastAsia="SimSun" w:hAnsi="Calibri" w:cs="Calibri"/>
                <w:color w:val="000000"/>
              </w:rPr>
              <w:fldChar w:fldCharType="begin"/>
            </w:r>
            <w:r w:rsidR="00DF43BE">
              <w:rPr>
                <w:rFonts w:ascii="Calibri" w:eastAsia="SimSun" w:hAnsi="Calibri" w:cs="Calibri"/>
                <w:color w:val="000000"/>
              </w:rPr>
              <w:instrText xml:space="preserve"> </w:instrText>
            </w:r>
            <w:r w:rsidR="00DF43BE">
              <w:rPr>
                <w:rFonts w:ascii="Calibri" w:eastAsia="SimSun" w:hAnsi="Calibri" w:cs="Calibri"/>
                <w:color w:val="000000"/>
              </w:rPr>
              <w:instrText>INCLUDEPICTURE  "https://ericsson.sharepoint.com/sites/star/Shared Documents/Team areas/cmcc/AppData/Roaming/Foxmail7/Temp-15828-20211019034505/Attach/image010(10-19-1(10-19-19-50-26).png" \* MERGEFORMATINET</w:instrText>
            </w:r>
            <w:r w:rsidR="00DF43BE">
              <w:rPr>
                <w:rFonts w:ascii="Calibri" w:eastAsia="SimSun" w:hAnsi="Calibri" w:cs="Calibri"/>
                <w:color w:val="000000"/>
              </w:rPr>
              <w:instrText xml:space="preserve"> </w:instrText>
            </w:r>
            <w:r w:rsidR="00DF43BE">
              <w:rPr>
                <w:rFonts w:ascii="Calibri" w:eastAsia="SimSun" w:hAnsi="Calibri" w:cs="Calibri"/>
                <w:color w:val="000000"/>
              </w:rPr>
              <w:fldChar w:fldCharType="separate"/>
            </w:r>
            <w:r w:rsidR="00DF43BE">
              <w:rPr>
                <w:rFonts w:ascii="Calibri" w:eastAsia="SimSun" w:hAnsi="Calibri" w:cs="Calibri"/>
                <w:color w:val="000000"/>
              </w:rPr>
              <w:pict w14:anchorId="67612F30">
                <v:shape id="_x0000_i1029" type="#_x0000_t75" style="width:18.6pt;height:12.6pt">
                  <v:imagedata r:id="rId17" r:href="rId18"/>
                </v:shape>
              </w:pict>
            </w:r>
            <w:r w:rsidR="00DF43BE">
              <w:rPr>
                <w:rFonts w:ascii="Calibri" w:eastAsia="SimSun" w:hAnsi="Calibri" w:cs="Calibri"/>
                <w:color w:val="000000"/>
              </w:rPr>
              <w:fldChar w:fldCharType="end"/>
            </w:r>
            <w:r w:rsidR="00CC1724">
              <w:rPr>
                <w:rFonts w:ascii="Calibri" w:eastAsia="SimSun" w:hAnsi="Calibri" w:cs="Calibri"/>
                <w:color w:val="000000"/>
              </w:rPr>
              <w:fldChar w:fldCharType="end"/>
            </w:r>
            <w:r w:rsidR="00A04762">
              <w:rPr>
                <w:rFonts w:ascii="Calibri" w:eastAsia="SimSun" w:hAnsi="Calibri" w:cs="Calibri"/>
                <w:color w:val="000000"/>
              </w:rPr>
              <w:fldChar w:fldCharType="end"/>
            </w:r>
            <w:r w:rsidR="00B262FA">
              <w:rPr>
                <w:rFonts w:ascii="Calibri" w:eastAsia="SimSun" w:hAnsi="Calibri" w:cs="Calibri"/>
                <w:color w:val="000000"/>
              </w:rPr>
              <w:fldChar w:fldCharType="end"/>
            </w:r>
            <w:r w:rsidR="000B483E">
              <w:rPr>
                <w:rFonts w:ascii="Calibri" w:eastAsia="SimSun" w:hAnsi="Calibri" w:cs="Calibri"/>
                <w:color w:val="000000"/>
              </w:rPr>
              <w:fldChar w:fldCharType="end"/>
            </w:r>
            <w:r w:rsidR="00C64439">
              <w:rPr>
                <w:rFonts w:ascii="Calibri" w:eastAsia="SimSun" w:hAnsi="Calibri" w:cs="Calibri"/>
                <w:color w:val="000000"/>
              </w:rPr>
              <w:fldChar w:fldCharType="end"/>
            </w:r>
            <w:r w:rsidR="009452B9">
              <w:rPr>
                <w:rFonts w:ascii="Calibri" w:eastAsia="SimSun" w:hAnsi="Calibri" w:cs="Calibri"/>
                <w:color w:val="000000"/>
              </w:rPr>
              <w:fldChar w:fldCharType="end"/>
            </w:r>
            <w:r w:rsidR="00D77D5A">
              <w:rPr>
                <w:rFonts w:ascii="Calibri" w:eastAsia="SimSun" w:hAnsi="Calibri" w:cs="Calibri"/>
                <w:color w:val="000000"/>
              </w:rPr>
              <w:fldChar w:fldCharType="end"/>
            </w:r>
            <w:r w:rsidR="0027451B">
              <w:rPr>
                <w:rFonts w:ascii="Calibri" w:eastAsia="SimSun" w:hAnsi="Calibri" w:cs="Calibri"/>
                <w:color w:val="000000"/>
              </w:rPr>
              <w:fldChar w:fldCharType="end"/>
            </w:r>
            <w:r w:rsidR="000F56A0">
              <w:rPr>
                <w:rFonts w:ascii="Calibri" w:eastAsia="SimSun" w:hAnsi="Calibri" w:cs="Calibri"/>
                <w:color w:val="000000"/>
              </w:rPr>
              <w:fldChar w:fldCharType="end"/>
            </w:r>
            <w:r w:rsidR="006B44E8">
              <w:rPr>
                <w:rFonts w:ascii="Calibri" w:eastAsia="SimSun" w:hAnsi="Calibri" w:cs="Calibri"/>
                <w:color w:val="000000"/>
              </w:rPr>
              <w:fldChar w:fldCharType="end"/>
            </w:r>
            <w:r w:rsidR="00087E7D">
              <w:rPr>
                <w:rFonts w:ascii="Calibri" w:eastAsia="SimSun" w:hAnsi="Calibri" w:cs="Calibri"/>
                <w:color w:val="000000"/>
              </w:rPr>
              <w:fldChar w:fldCharType="end"/>
            </w:r>
            <w:r w:rsidR="00E5043A">
              <w:rPr>
                <w:rFonts w:ascii="Calibri" w:eastAsia="SimSun" w:hAnsi="Calibri" w:cs="Calibri"/>
                <w:color w:val="000000"/>
              </w:rPr>
              <w:fldChar w:fldCharType="end"/>
            </w:r>
            <w:r w:rsidR="00E734D9">
              <w:rPr>
                <w:rFonts w:ascii="Calibri" w:eastAsia="SimSun" w:hAnsi="Calibri" w:cs="Calibri"/>
                <w:color w:val="000000"/>
              </w:rPr>
              <w:fldChar w:fldCharType="end"/>
            </w:r>
            <w:r w:rsidR="00357825">
              <w:rPr>
                <w:rFonts w:ascii="Calibri" w:eastAsia="SimSun" w:hAnsi="Calibri" w:cs="Calibri"/>
                <w:color w:val="000000"/>
              </w:rPr>
              <w:fldChar w:fldCharType="end"/>
            </w:r>
            <w:r w:rsidR="00120935">
              <w:rPr>
                <w:rFonts w:ascii="Calibri" w:eastAsia="SimSun" w:hAnsi="Calibri" w:cs="Calibri"/>
                <w:color w:val="000000"/>
              </w:rPr>
              <w:fldChar w:fldCharType="end"/>
            </w:r>
            <w:r w:rsidR="00FC5D41">
              <w:rPr>
                <w:rFonts w:ascii="Calibri" w:eastAsia="SimSun" w:hAnsi="Calibri" w:cs="Calibri"/>
                <w:color w:val="000000"/>
              </w:rPr>
              <w:fldChar w:fldCharType="end"/>
            </w:r>
            <w:r w:rsidRPr="00FF1B8C">
              <w:rPr>
                <w:rFonts w:ascii="Calibri" w:eastAsia="SimSun" w:hAnsi="Calibri" w:cs="Calibri"/>
                <w:color w:val="000000"/>
              </w:rPr>
              <w:fldChar w:fldCharType="end"/>
            </w:r>
            <w:r w:rsidRPr="00FF1B8C">
              <w:rPr>
                <w:rFonts w:ascii="Calibri" w:eastAsia="SimSun" w:hAnsi="Calibri" w:cs="Calibri"/>
                <w:color w:val="000000"/>
              </w:rPr>
              <w:t> is the number of allocated REs in one allocated slot of a single TBOMS.</w:t>
            </w:r>
          </w:p>
          <w:p w14:paraId="3E3F0631" w14:textId="77777777" w:rsidR="00BB69F4" w:rsidRDefault="00BB69F4">
            <w:pPr>
              <w:shd w:val="clear" w:color="auto" w:fill="FFFFFF"/>
              <w:rPr>
                <w:rFonts w:ascii="Calibri" w:eastAsia="SimSun" w:hAnsi="Calibri" w:cs="Calibri"/>
                <w:color w:val="FF0000"/>
              </w:rPr>
            </w:pPr>
            <w:r w:rsidRPr="00FF1B8C">
              <w:rPr>
                <w:rFonts w:ascii="Calibri" w:eastAsia="SimSun" w:hAnsi="Calibri" w:cs="Calibri"/>
                <w:color w:val="FF0000"/>
              </w:rPr>
              <w:t>Note: How this equation or its equivalent is captured in the specification is left to the editor</w:t>
            </w:r>
          </w:p>
          <w:p w14:paraId="4D0D193E" w14:textId="77777777" w:rsidR="00492294" w:rsidRDefault="00492294" w:rsidP="00492294">
            <w:pPr>
              <w:rPr>
                <w:rFonts w:ascii="Times New Roman" w:eastAsia="SimSun" w:hAnsi="Times New Roman" w:cs="Calibri"/>
                <w:b/>
                <w:szCs w:val="21"/>
              </w:rPr>
            </w:pPr>
            <w:r>
              <w:rPr>
                <w:rFonts w:ascii="Times New Roman" w:eastAsia="SimSun" w:hAnsi="Times New Roman"/>
                <w:b/>
                <w:szCs w:val="21"/>
              </w:rPr>
              <w:t>Conclusion</w:t>
            </w:r>
          </w:p>
          <w:p w14:paraId="24301B89" w14:textId="2080DE09" w:rsidR="00492294" w:rsidRPr="004446E9" w:rsidRDefault="00492294" w:rsidP="004446E9">
            <w:pPr>
              <w:numPr>
                <w:ilvl w:val="0"/>
                <w:numId w:val="248"/>
              </w:numPr>
              <w:autoSpaceDE w:val="0"/>
              <w:autoSpaceDN w:val="0"/>
              <w:snapToGrid w:val="0"/>
              <w:spacing w:after="120" w:line="252" w:lineRule="auto"/>
              <w:ind w:left="360"/>
              <w:rPr>
                <w:rFonts w:ascii="Times New Roman" w:eastAsia="DengXian" w:hAnsi="Times New Roman"/>
                <w:bCs/>
                <w:szCs w:val="21"/>
              </w:rPr>
            </w:pPr>
            <w:r>
              <w:rPr>
                <w:rFonts w:ascii="Times New Roman" w:eastAsia="SimSun" w:hAnsi="Times New Roman"/>
                <w:szCs w:val="21"/>
              </w:rPr>
              <w:t>Joint channel estimation over PUSCH transmissions across non-consecutive slots is not supported in Rel-17.</w:t>
            </w:r>
          </w:p>
        </w:tc>
      </w:tr>
    </w:tbl>
    <w:p w14:paraId="4FCAC339" w14:textId="07E0B1C8" w:rsidR="00B165E4" w:rsidRDefault="00254202" w:rsidP="004446E9">
      <w:pPr>
        <w:spacing w:before="160"/>
        <w:rPr>
          <w:szCs w:val="18"/>
        </w:rPr>
      </w:pPr>
      <w:r>
        <w:rPr>
          <w:rFonts w:cstheme="minorHAnsi"/>
        </w:rPr>
        <w:lastRenderedPageBreak/>
        <w:t xml:space="preserve">In </w:t>
      </w:r>
      <w:r w:rsidR="00B66502">
        <w:rPr>
          <w:rFonts w:cstheme="minorHAnsi"/>
        </w:rPr>
        <w:t xml:space="preserve">NR </w:t>
      </w:r>
      <w:r>
        <w:rPr>
          <w:rFonts w:cstheme="minorHAnsi"/>
        </w:rPr>
        <w:t>Rel-15</w:t>
      </w:r>
      <w:r w:rsidR="00B66502">
        <w:rPr>
          <w:rFonts w:cstheme="minorHAnsi"/>
        </w:rPr>
        <w:t xml:space="preserve"> and Rel-</w:t>
      </w:r>
      <w:r>
        <w:rPr>
          <w:rFonts w:cstheme="minorHAnsi"/>
        </w:rPr>
        <w:t xml:space="preserve">16 </w:t>
      </w:r>
      <w:r w:rsidR="004D4B4F" w:rsidRPr="004E56CA">
        <w:rPr>
          <w:szCs w:val="18"/>
        </w:rPr>
        <w:t xml:space="preserve">UE determines </w:t>
      </w:r>
      <w:r w:rsidR="00B32DE5" w:rsidRPr="00724599">
        <w:rPr>
          <w:rFonts w:cstheme="minorHAnsi"/>
        </w:rPr>
        <w:t xml:space="preserve">UL transmission power </w:t>
      </w:r>
      <w:r w:rsidR="004D4B4F">
        <w:rPr>
          <w:rFonts w:cstheme="minorHAnsi"/>
        </w:rPr>
        <w:t xml:space="preserve">in each </w:t>
      </w:r>
      <w:r w:rsidR="004D4B4F" w:rsidRPr="00724599">
        <w:rPr>
          <w:rFonts w:cstheme="minorHAnsi"/>
        </w:rPr>
        <w:t>transmission occasion</w:t>
      </w:r>
      <w:r w:rsidR="00B165E4">
        <w:rPr>
          <w:rFonts w:cstheme="minorHAnsi"/>
        </w:rPr>
        <w:t xml:space="preserve">. </w:t>
      </w:r>
      <w:r w:rsidR="00B165E4">
        <w:rPr>
          <w:iCs/>
        </w:rPr>
        <w:t xml:space="preserve">Transmission occasion </w:t>
      </w:r>
      <m:oMath>
        <m:r>
          <w:rPr>
            <w:rFonts w:ascii="Cambria Math" w:hAnsi="Cambria Math"/>
          </w:rPr>
          <m:t>i</m:t>
        </m:r>
      </m:oMath>
      <w:r w:rsidR="00B165E4">
        <w:rPr>
          <w:iCs/>
        </w:rPr>
        <w:t xml:space="preserve"> is defined by a </w:t>
      </w:r>
      <w:r w:rsidR="00B165E4" w:rsidRPr="00B916EC">
        <w:t xml:space="preserve">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165E4">
        <w:t xml:space="preserve"> within a frame with system frame number </w:t>
      </w:r>
      <m:oMath>
        <m:r>
          <m:rPr>
            <m:nor/>
          </m:rPr>
          <w:rPr>
            <w:rFonts w:ascii="Cambria Math" w:hAnsi="Cambria Math"/>
            <w:iCs/>
          </w:rPr>
          <m:t>SFN</m:t>
        </m:r>
      </m:oMath>
      <w:r w:rsidR="00B165E4">
        <w:t xml:space="preserve">, a first symbol </w:t>
      </w:r>
      <m:oMath>
        <m:r>
          <w:rPr>
            <w:rFonts w:ascii="Cambria Math" w:hAnsi="Cambria Math"/>
          </w:rPr>
          <m:t>S</m:t>
        </m:r>
      </m:oMath>
      <w:r w:rsidR="00B165E4">
        <w:t xml:space="preserve"> within the slot, and </w:t>
      </w:r>
      <w:proofErr w:type="gramStart"/>
      <w:r w:rsidR="00B165E4">
        <w:t>a number of</w:t>
      </w:r>
      <w:proofErr w:type="gramEnd"/>
      <w:r w:rsidR="00B165E4">
        <w:t xml:space="preserve"> consecutive symbols </w:t>
      </w:r>
      <m:oMath>
        <m:r>
          <w:rPr>
            <w:rFonts w:ascii="Cambria Math"/>
          </w:rPr>
          <m:t>L</m:t>
        </m:r>
      </m:oMath>
      <w:r w:rsidR="00B165E4">
        <w:t>.</w:t>
      </w:r>
      <w:r w:rsidR="004E56CA" w:rsidRPr="004E56CA">
        <w:rPr>
          <w:szCs w:val="18"/>
        </w:rPr>
        <w:t xml:space="preserve"> A decision is needed on if transmission occasion of power determination for a </w:t>
      </w:r>
      <w:proofErr w:type="spellStart"/>
      <w:r w:rsidR="004E56CA" w:rsidRPr="004E56CA">
        <w:rPr>
          <w:szCs w:val="18"/>
        </w:rPr>
        <w:t>TBoMS</w:t>
      </w:r>
      <w:proofErr w:type="spellEnd"/>
      <w:r w:rsidR="004E56CA" w:rsidRPr="004E56CA">
        <w:rPr>
          <w:szCs w:val="18"/>
        </w:rPr>
        <w:t xml:space="preserve"> is one or all slots of a TB. </w:t>
      </w:r>
    </w:p>
    <w:p w14:paraId="0B7F1122" w14:textId="35349F3C" w:rsidR="004E56CA" w:rsidRDefault="00B66502" w:rsidP="00B165E4">
      <w:pPr>
        <w:rPr>
          <w:szCs w:val="18"/>
        </w:rPr>
      </w:pPr>
      <w:r>
        <w:rPr>
          <w:szCs w:val="18"/>
        </w:rPr>
        <w:t>If not for joint channel estimation, t</w:t>
      </w:r>
      <w:r w:rsidR="00B165E4">
        <w:rPr>
          <w:szCs w:val="18"/>
        </w:rPr>
        <w:t xml:space="preserve">here is no power consistency requirement imposed </w:t>
      </w:r>
      <w:r w:rsidR="0018721F">
        <w:rPr>
          <w:szCs w:val="18"/>
        </w:rPr>
        <w:t>on</w:t>
      </w:r>
      <w:r w:rsidR="00B165E4">
        <w:rPr>
          <w:szCs w:val="18"/>
        </w:rPr>
        <w:t xml:space="preserve"> </w:t>
      </w:r>
      <w:proofErr w:type="spellStart"/>
      <w:r w:rsidR="00B165E4">
        <w:rPr>
          <w:szCs w:val="18"/>
        </w:rPr>
        <w:t>TBoMS</w:t>
      </w:r>
      <w:proofErr w:type="spellEnd"/>
      <w:r w:rsidR="00B165E4">
        <w:rPr>
          <w:szCs w:val="18"/>
        </w:rPr>
        <w:t xml:space="preserve">. </w:t>
      </w:r>
      <w:r w:rsidR="004E56CA" w:rsidRPr="004E56CA">
        <w:rPr>
          <w:szCs w:val="18"/>
        </w:rPr>
        <w:t xml:space="preserve">If the transmission occasion is to reuse the allocated symbols in a slot, it is backward compatible and needs </w:t>
      </w:r>
      <w:r>
        <w:rPr>
          <w:szCs w:val="18"/>
        </w:rPr>
        <w:t>small</w:t>
      </w:r>
      <w:r w:rsidRPr="004E56CA">
        <w:rPr>
          <w:szCs w:val="18"/>
        </w:rPr>
        <w:t xml:space="preserve"> </w:t>
      </w:r>
      <w:r w:rsidR="004E56CA" w:rsidRPr="004E56CA">
        <w:rPr>
          <w:szCs w:val="18"/>
        </w:rPr>
        <w:t xml:space="preserve">standardization effort. </w:t>
      </w:r>
      <w:r w:rsidR="0018721F">
        <w:rPr>
          <w:szCs w:val="18"/>
        </w:rPr>
        <w:t>W</w:t>
      </w:r>
      <w:r w:rsidR="00B165E4">
        <w:rPr>
          <w:szCs w:val="18"/>
        </w:rPr>
        <w:t xml:space="preserve">ith joint channel estimation, </w:t>
      </w:r>
      <w:r w:rsidR="004201D8">
        <w:rPr>
          <w:szCs w:val="18"/>
        </w:rPr>
        <w:t xml:space="preserve">the above conclusion means </w:t>
      </w:r>
      <w:r w:rsidR="00B165E4">
        <w:rPr>
          <w:szCs w:val="18"/>
        </w:rPr>
        <w:t xml:space="preserve">the </w:t>
      </w:r>
      <w:r w:rsidR="0018721F">
        <w:rPr>
          <w:szCs w:val="18"/>
        </w:rPr>
        <w:t>time span</w:t>
      </w:r>
      <w:r w:rsidR="00B165E4">
        <w:rPr>
          <w:szCs w:val="18"/>
        </w:rPr>
        <w:t xml:space="preserve"> to keep </w:t>
      </w:r>
      <w:r w:rsidR="004D4B4F">
        <w:rPr>
          <w:szCs w:val="18"/>
        </w:rPr>
        <w:t xml:space="preserve">UE </w:t>
      </w:r>
      <w:r w:rsidR="00B165E4">
        <w:rPr>
          <w:szCs w:val="18"/>
        </w:rPr>
        <w:t xml:space="preserve">power consistency is </w:t>
      </w:r>
      <w:r w:rsidR="00B165E4">
        <w:rPr>
          <w:rFonts w:hint="eastAsia"/>
          <w:szCs w:val="18"/>
        </w:rPr>
        <w:t>up</w:t>
      </w:r>
      <w:r w:rsidR="00B165E4">
        <w:rPr>
          <w:szCs w:val="18"/>
        </w:rPr>
        <w:t xml:space="preserve"> to </w:t>
      </w:r>
      <w:r w:rsidR="00E833E6">
        <w:rPr>
          <w:szCs w:val="18"/>
        </w:rPr>
        <w:t xml:space="preserve">the duration of </w:t>
      </w:r>
      <w:r w:rsidR="00F45BCC">
        <w:rPr>
          <w:szCs w:val="18"/>
        </w:rPr>
        <w:t xml:space="preserve">PUSCH transmission </w:t>
      </w:r>
      <w:r w:rsidR="004201D8">
        <w:rPr>
          <w:szCs w:val="18"/>
        </w:rPr>
        <w:t>in</w:t>
      </w:r>
      <w:r w:rsidR="00F45BCC">
        <w:rPr>
          <w:szCs w:val="18"/>
        </w:rPr>
        <w:t xml:space="preserve"> </w:t>
      </w:r>
      <w:r w:rsidR="00E833E6">
        <w:rPr>
          <w:szCs w:val="18"/>
        </w:rPr>
        <w:t>consecutive slots</w:t>
      </w:r>
      <w:r w:rsidR="004201D8">
        <w:rPr>
          <w:szCs w:val="18"/>
        </w:rPr>
        <w:t>. I</w:t>
      </w:r>
      <w:r w:rsidR="00F45BCC">
        <w:rPr>
          <w:szCs w:val="18"/>
        </w:rPr>
        <w:t xml:space="preserve">f the transmission of </w:t>
      </w:r>
      <w:proofErr w:type="spellStart"/>
      <w:r w:rsidR="00F45BCC">
        <w:rPr>
          <w:szCs w:val="18"/>
        </w:rPr>
        <w:t>TBoMS</w:t>
      </w:r>
      <w:proofErr w:type="spellEnd"/>
      <w:r w:rsidR="00F45BCC">
        <w:rPr>
          <w:szCs w:val="18"/>
        </w:rPr>
        <w:t xml:space="preserve"> spans non-consecutive slots, </w:t>
      </w:r>
      <w:r w:rsidR="0018721F">
        <w:rPr>
          <w:szCs w:val="18"/>
        </w:rPr>
        <w:t xml:space="preserve">even </w:t>
      </w:r>
      <w:r>
        <w:rPr>
          <w:szCs w:val="18"/>
        </w:rPr>
        <w:t>with</w:t>
      </w:r>
      <w:r w:rsidR="0018721F">
        <w:rPr>
          <w:szCs w:val="18"/>
        </w:rPr>
        <w:t xml:space="preserve"> </w:t>
      </w:r>
      <w:r w:rsidR="0018721F">
        <w:rPr>
          <w:rFonts w:hint="eastAsia"/>
          <w:szCs w:val="18"/>
        </w:rPr>
        <w:t>joint</w:t>
      </w:r>
      <w:r w:rsidR="0018721F">
        <w:rPr>
          <w:szCs w:val="18"/>
        </w:rPr>
        <w:t xml:space="preserve"> channel estimation, </w:t>
      </w:r>
      <w:r w:rsidR="0018721F">
        <w:rPr>
          <w:rFonts w:hint="eastAsia"/>
          <w:szCs w:val="18"/>
        </w:rPr>
        <w:t>it</w:t>
      </w:r>
      <w:r w:rsidR="0018721F">
        <w:rPr>
          <w:szCs w:val="18"/>
        </w:rPr>
        <w:t xml:space="preserve"> is excessive to </w:t>
      </w:r>
      <w:r>
        <w:rPr>
          <w:szCs w:val="18"/>
        </w:rPr>
        <w:t>keep</w:t>
      </w:r>
      <w:r w:rsidR="0018721F">
        <w:rPr>
          <w:szCs w:val="18"/>
        </w:rPr>
        <w:t xml:space="preserve"> </w:t>
      </w:r>
      <w:r>
        <w:rPr>
          <w:szCs w:val="18"/>
        </w:rPr>
        <w:t>the same</w:t>
      </w:r>
      <w:r w:rsidR="0018721F">
        <w:rPr>
          <w:szCs w:val="18"/>
        </w:rPr>
        <w:t xml:space="preserve"> transmission power across the multi-slot transmission</w:t>
      </w:r>
      <w:r>
        <w:rPr>
          <w:szCs w:val="18"/>
        </w:rPr>
        <w:t xml:space="preserve"> by setting</w:t>
      </w:r>
      <w:r w:rsidRPr="004E56CA">
        <w:rPr>
          <w:szCs w:val="18"/>
        </w:rPr>
        <w:t xml:space="preserve"> the transmission occasion for </w:t>
      </w:r>
      <w:proofErr w:type="spellStart"/>
      <w:r w:rsidRPr="004E56CA">
        <w:rPr>
          <w:szCs w:val="18"/>
        </w:rPr>
        <w:t>TBoMS</w:t>
      </w:r>
      <w:proofErr w:type="spellEnd"/>
      <w:r w:rsidRPr="004E56CA">
        <w:rPr>
          <w:szCs w:val="18"/>
        </w:rPr>
        <w:t xml:space="preserve"> power determination </w:t>
      </w:r>
      <w:r>
        <w:rPr>
          <w:szCs w:val="18"/>
        </w:rPr>
        <w:t>a</w:t>
      </w:r>
      <w:r w:rsidRPr="004E56CA">
        <w:rPr>
          <w:szCs w:val="18"/>
        </w:rPr>
        <w:t>s all slots of the TB</w:t>
      </w:r>
      <w:r w:rsidR="004D4B4F">
        <w:rPr>
          <w:szCs w:val="18"/>
        </w:rPr>
        <w:t xml:space="preserve">. </w:t>
      </w:r>
      <w:r w:rsidR="00F45BCC">
        <w:rPr>
          <w:rFonts w:hint="eastAsia"/>
          <w:szCs w:val="18"/>
        </w:rPr>
        <w:t>T</w:t>
      </w:r>
      <w:r w:rsidR="004D4B4F">
        <w:rPr>
          <w:szCs w:val="18"/>
        </w:rPr>
        <w:t xml:space="preserve">his scheme </w:t>
      </w:r>
      <w:r w:rsidR="0018721F">
        <w:rPr>
          <w:szCs w:val="18"/>
        </w:rPr>
        <w:t xml:space="preserve">causes </w:t>
      </w:r>
      <w:r w:rsidR="00B165E4">
        <w:rPr>
          <w:szCs w:val="18"/>
        </w:rPr>
        <w:t>p</w:t>
      </w:r>
      <w:r w:rsidR="009259D4">
        <w:rPr>
          <w:szCs w:val="18"/>
        </w:rPr>
        <w:t xml:space="preserve">ossible </w:t>
      </w:r>
      <w:r w:rsidR="001E41A9">
        <w:rPr>
          <w:szCs w:val="18"/>
        </w:rPr>
        <w:t xml:space="preserve">standard impact </w:t>
      </w:r>
      <w:r w:rsidR="006604A1">
        <w:rPr>
          <w:szCs w:val="18"/>
        </w:rPr>
        <w:t xml:space="preserve">including </w:t>
      </w:r>
      <w:r w:rsidR="009259D4">
        <w:rPr>
          <w:szCs w:val="18"/>
        </w:rPr>
        <w:t xml:space="preserve">how to handle the updated pathloss estimation and </w:t>
      </w:r>
      <w:proofErr w:type="gramStart"/>
      <w:r w:rsidR="009259D4">
        <w:rPr>
          <w:szCs w:val="18"/>
        </w:rPr>
        <w:t>group-common</w:t>
      </w:r>
      <w:proofErr w:type="gramEnd"/>
      <w:r w:rsidR="009259D4">
        <w:rPr>
          <w:szCs w:val="18"/>
        </w:rPr>
        <w:t xml:space="preserve"> TPC </w:t>
      </w:r>
      <w:r w:rsidR="00E02EF3">
        <w:rPr>
          <w:szCs w:val="18"/>
        </w:rPr>
        <w:t xml:space="preserve">command </w:t>
      </w:r>
      <w:r w:rsidR="009259D4">
        <w:rPr>
          <w:szCs w:val="18"/>
        </w:rPr>
        <w:t>amid UL transmission.</w:t>
      </w:r>
    </w:p>
    <w:p w14:paraId="3054072C" w14:textId="77777777" w:rsidR="00B165E4" w:rsidRDefault="00B165E4" w:rsidP="00A221DF">
      <w:pPr>
        <w:pStyle w:val="Proposal"/>
        <w:keepNext/>
        <w:ind w:left="1310" w:hanging="1310"/>
        <w:rPr>
          <w:lang w:val="en-GB"/>
        </w:rPr>
      </w:pPr>
    </w:p>
    <w:p w14:paraId="24BF7DB1" w14:textId="0B4F1025" w:rsidR="00B165E4" w:rsidRDefault="006604A1" w:rsidP="00A221DF">
      <w:pPr>
        <w:pStyle w:val="BodyText"/>
        <w:numPr>
          <w:ilvl w:val="0"/>
          <w:numId w:val="22"/>
        </w:numPr>
        <w:rPr>
          <w:szCs w:val="18"/>
        </w:rPr>
      </w:pPr>
      <w:bookmarkStart w:id="18" w:name="_Hlk87081531"/>
      <w:bookmarkStart w:id="19" w:name="_Hlk83977939"/>
      <w:r>
        <w:rPr>
          <w:rFonts w:cstheme="minorHAnsi"/>
        </w:rPr>
        <w:t xml:space="preserve">Reuse </w:t>
      </w:r>
      <w:r w:rsidR="00206F79">
        <w:rPr>
          <w:rFonts w:cstheme="minorHAnsi"/>
        </w:rPr>
        <w:t>Rel-16</w:t>
      </w:r>
      <w:r w:rsidRPr="004E56CA">
        <w:rPr>
          <w:szCs w:val="18"/>
        </w:rPr>
        <w:t xml:space="preserve"> transmission occasion </w:t>
      </w:r>
      <w:r>
        <w:rPr>
          <w:szCs w:val="18"/>
        </w:rPr>
        <w:t>of</w:t>
      </w:r>
      <w:r w:rsidRPr="004E56CA">
        <w:rPr>
          <w:szCs w:val="18"/>
        </w:rPr>
        <w:t xml:space="preserve"> power determination</w:t>
      </w:r>
      <w:r>
        <w:rPr>
          <w:szCs w:val="18"/>
        </w:rPr>
        <w:t xml:space="preserve"> for </w:t>
      </w:r>
      <w:proofErr w:type="spellStart"/>
      <w:r w:rsidRPr="004E56CA">
        <w:rPr>
          <w:szCs w:val="18"/>
        </w:rPr>
        <w:t>TBoMS</w:t>
      </w:r>
      <w:proofErr w:type="spellEnd"/>
      <w:r>
        <w:rPr>
          <w:szCs w:val="18"/>
        </w:rPr>
        <w:t>.</w:t>
      </w:r>
    </w:p>
    <w:bookmarkEnd w:id="18"/>
    <w:p w14:paraId="732B1E59" w14:textId="0B7B29C1" w:rsidR="00CC5258" w:rsidRDefault="00026764" w:rsidP="00CC5258">
      <w:pPr>
        <w:pStyle w:val="Heading3"/>
        <w:jc w:val="both"/>
        <w:rPr>
          <w:szCs w:val="18"/>
        </w:rPr>
      </w:pPr>
      <w:r w:rsidRPr="00026764">
        <w:rPr>
          <w:szCs w:val="18"/>
        </w:rPr>
        <w:t xml:space="preserve">Termination conditions for </w:t>
      </w:r>
      <w:proofErr w:type="spellStart"/>
      <w:r>
        <w:rPr>
          <w:szCs w:val="18"/>
        </w:rPr>
        <w:t>TBoMS</w:t>
      </w:r>
      <w:proofErr w:type="spellEnd"/>
      <w:r w:rsidRPr="00026764">
        <w:rPr>
          <w:szCs w:val="18"/>
        </w:rPr>
        <w:t xml:space="preserve"> repetitions</w:t>
      </w:r>
    </w:p>
    <w:p w14:paraId="00E0A666" w14:textId="77777777" w:rsidR="00B53DB6" w:rsidRDefault="00026764" w:rsidP="00B53DB6">
      <w:pPr>
        <w:shd w:val="clear" w:color="auto" w:fill="FFFFFF"/>
        <w:rPr>
          <w:lang w:val="en-GB"/>
        </w:rPr>
      </w:pPr>
      <w:r>
        <w:rPr>
          <w:lang w:val="en-GB"/>
        </w:rPr>
        <w:t xml:space="preserve">Termination for Rel-17 PUSCH repetition Type A </w:t>
      </w:r>
      <w:r w:rsidR="00867C0F">
        <w:rPr>
          <w:lang w:val="en-GB"/>
        </w:rPr>
        <w:t xml:space="preserve">based on available slots </w:t>
      </w:r>
      <w:r w:rsidR="00DF55EF">
        <w:rPr>
          <w:lang w:val="en-GB"/>
        </w:rPr>
        <w:t xml:space="preserve">with configured grant </w:t>
      </w:r>
      <w:r>
        <w:rPr>
          <w:lang w:val="en-GB"/>
        </w:rPr>
        <w:t xml:space="preserve">was agreed </w:t>
      </w:r>
      <w:r w:rsidR="00087E7D">
        <w:rPr>
          <w:lang w:val="en-GB"/>
        </w:rPr>
        <w:t>in RAN1#106bis-e</w:t>
      </w:r>
      <w:r w:rsidR="00087E7D">
        <w:rPr>
          <w:rFonts w:hint="eastAsia"/>
          <w:lang w:val="en-GB"/>
        </w:rPr>
        <w:t xml:space="preserve"> as</w:t>
      </w:r>
      <w:r w:rsidR="00087E7D">
        <w:rPr>
          <w:lang w:val="en-GB"/>
        </w:rPr>
        <w:t xml:space="preserve"> follows </w:t>
      </w:r>
      <w:r>
        <w:rPr>
          <w:lang w:val="en-GB"/>
        </w:rPr>
        <w:t xml:space="preserve">to reuse </w:t>
      </w:r>
      <w:r w:rsidR="00087E7D" w:rsidRPr="00BF6389">
        <w:rPr>
          <w:rFonts w:eastAsia="MS Mincho"/>
          <w:color w:val="000000"/>
          <w:shd w:val="clear" w:color="auto" w:fill="FFFFFF"/>
        </w:rPr>
        <w:t xml:space="preserve">existing </w:t>
      </w:r>
      <w:r>
        <w:rPr>
          <w:lang w:val="en-GB"/>
        </w:rPr>
        <w:t>restriction.</w:t>
      </w:r>
    </w:p>
    <w:tbl>
      <w:tblPr>
        <w:tblStyle w:val="TableGrid"/>
        <w:tblW w:w="0" w:type="auto"/>
        <w:tblLook w:val="04A0" w:firstRow="1" w:lastRow="0" w:firstColumn="1" w:lastColumn="0" w:noHBand="0" w:noVBand="1"/>
      </w:tblPr>
      <w:tblGrid>
        <w:gridCol w:w="9350"/>
      </w:tblGrid>
      <w:tr w:rsidR="00CC5258" w14:paraId="616C8919" w14:textId="77777777" w:rsidTr="00CC5258">
        <w:tc>
          <w:tcPr>
            <w:tcW w:w="9350" w:type="dxa"/>
          </w:tcPr>
          <w:p w14:paraId="1BD45CCD" w14:textId="3ECD9ED5" w:rsidR="00CC5258" w:rsidRPr="009C0105" w:rsidRDefault="008A230D" w:rsidP="004446E9">
            <w:pPr>
              <w:shd w:val="clear" w:color="auto" w:fill="FFFFFF"/>
              <w:rPr>
                <w:rFonts w:eastAsia="SimSun"/>
                <w:color w:val="000000"/>
              </w:rPr>
            </w:pPr>
            <w:r w:rsidDel="00CC5258">
              <w:rPr>
                <w:lang w:val="en-GB"/>
              </w:rPr>
              <w:lastRenderedPageBreak/>
              <w:t xml:space="preserve"> </w:t>
            </w:r>
            <w:r w:rsidR="00CC5258" w:rsidRPr="009C0105">
              <w:rPr>
                <w:rFonts w:eastAsia="SimSun"/>
                <w:color w:val="000000"/>
                <w:u w:val="single"/>
                <w:shd w:val="clear" w:color="auto" w:fill="00FF00"/>
                <w:lang w:val="sv-SE"/>
              </w:rPr>
              <w:t>Agreement</w:t>
            </w:r>
          </w:p>
          <w:p w14:paraId="3CF8DA59" w14:textId="77777777" w:rsidR="00CC5258" w:rsidRPr="00BF6389" w:rsidRDefault="00CC5258" w:rsidP="004446E9">
            <w:pPr>
              <w:numPr>
                <w:ilvl w:val="0"/>
                <w:numId w:val="250"/>
              </w:numPr>
              <w:shd w:val="clear" w:color="auto" w:fill="FFFFFF"/>
              <w:spacing w:after="180" w:line="221" w:lineRule="atLeast"/>
              <w:ind w:left="706" w:hanging="418"/>
              <w:rPr>
                <w:rFonts w:eastAsia="MS Mincho"/>
                <w:color w:val="000000"/>
                <w:shd w:val="clear" w:color="auto" w:fill="FFFFFF"/>
              </w:rPr>
            </w:pPr>
            <w:bookmarkStart w:id="20" w:name="_Hlk86692624"/>
            <w:r w:rsidRPr="00BF6389">
              <w:rPr>
                <w:rFonts w:eastAsia="MS Mincho"/>
                <w:color w:val="000000"/>
                <w:shd w:val="clear" w:color="auto" w:fill="FFFFFF"/>
              </w:rPr>
              <w:t xml:space="preserve">The existing restriction “The UE is not expected to be configured with the time duration for the transmission of K repetitions larger than the time duration derived by the periodicity P” applies to </w:t>
            </w:r>
            <w:bookmarkEnd w:id="20"/>
            <w:r w:rsidRPr="00BF6389">
              <w:rPr>
                <w:rFonts w:eastAsia="MS Mincho"/>
                <w:color w:val="000000"/>
                <w:shd w:val="clear" w:color="auto" w:fill="FFFFFF"/>
              </w:rPr>
              <w:t>both the counting based on physical slots and the counting based on available slots.</w:t>
            </w:r>
          </w:p>
          <w:p w14:paraId="4C472BEA" w14:textId="076C93EC" w:rsidR="00CC5258" w:rsidRPr="004446E9" w:rsidRDefault="00CC5258" w:rsidP="00CC5258">
            <w:pPr>
              <w:rPr>
                <w:rFonts w:eastAsia="MS Mincho"/>
                <w:color w:val="000000"/>
                <w:shd w:val="clear" w:color="auto" w:fill="FFFFFF"/>
              </w:rPr>
            </w:pPr>
            <w:r w:rsidRPr="00BF6389">
              <w:rPr>
                <w:rFonts w:eastAsia="MS Mincho"/>
                <w:color w:val="000000"/>
                <w:shd w:val="clear" w:color="auto" w:fill="FFFFFF"/>
              </w:rPr>
              <w:t>The above “the time duration for the transmission of K repetitions” means the time duration between the start of the 1st slot of the K repetitions and the end of the last slot of the K repetitions</w:t>
            </w:r>
            <w:r w:rsidRPr="00BF6389">
              <w:rPr>
                <w:rFonts w:eastAsia="MS Mincho" w:hint="eastAsia"/>
                <w:color w:val="000000"/>
                <w:shd w:val="clear" w:color="auto" w:fill="FFFFFF"/>
              </w:rPr>
              <w:t> </w:t>
            </w:r>
            <w:r w:rsidRPr="00BF6389">
              <w:rPr>
                <w:rFonts w:eastAsia="MS Mincho"/>
                <w:color w:val="000000"/>
                <w:shd w:val="clear" w:color="auto" w:fill="FFFFFF"/>
              </w:rPr>
              <w:t>for any instance of a CG period.</w:t>
            </w:r>
          </w:p>
        </w:tc>
      </w:tr>
    </w:tbl>
    <w:p w14:paraId="418D8947" w14:textId="71704C5C" w:rsidR="008A230D" w:rsidRPr="004446E9" w:rsidRDefault="00867C0F" w:rsidP="004446E9">
      <w:pPr>
        <w:spacing w:before="160" w:line="257" w:lineRule="auto"/>
        <w:rPr>
          <w:rFonts w:cstheme="minorHAnsi"/>
          <w:color w:val="FF0000"/>
        </w:rPr>
      </w:pPr>
      <w:r>
        <w:rPr>
          <w:lang w:val="en-GB"/>
        </w:rPr>
        <w:t xml:space="preserve">Given </w:t>
      </w:r>
      <w:proofErr w:type="spellStart"/>
      <w:r>
        <w:rPr>
          <w:lang w:val="en-GB"/>
        </w:rPr>
        <w:t>TBoMS</w:t>
      </w:r>
      <w:proofErr w:type="spellEnd"/>
      <w:r>
        <w:rPr>
          <w:lang w:val="en-GB"/>
        </w:rPr>
        <w:t xml:space="preserve"> transmission is also based on available slots and </w:t>
      </w:r>
      <w:r w:rsidR="002B0376" w:rsidRPr="002B0376">
        <w:rPr>
          <w:lang w:val="en-GB"/>
        </w:rPr>
        <w:t xml:space="preserve">the note in RAN1#106-e, “M*N is no more than the max number of repetitions agreed for repetition Type A enhancement in agenda 8.8.1.1”, the same restriction can also apply to </w:t>
      </w:r>
      <w:proofErr w:type="spellStart"/>
      <w:r w:rsidR="002B0376" w:rsidRPr="002B0376">
        <w:rPr>
          <w:lang w:val="en-GB"/>
        </w:rPr>
        <w:t>TBoMS</w:t>
      </w:r>
      <w:proofErr w:type="spellEnd"/>
      <w:r w:rsidR="002B0376" w:rsidRPr="002B0376">
        <w:rPr>
          <w:lang w:val="en-GB"/>
        </w:rPr>
        <w:t xml:space="preserve"> and </w:t>
      </w:r>
      <w:proofErr w:type="spellStart"/>
      <w:r w:rsidR="002B0376" w:rsidRPr="002B0376">
        <w:rPr>
          <w:lang w:val="en-GB"/>
        </w:rPr>
        <w:t>TBoMS</w:t>
      </w:r>
      <w:proofErr w:type="spellEnd"/>
      <w:r w:rsidR="002B0376" w:rsidRPr="002B0376">
        <w:rPr>
          <w:lang w:val="en-GB"/>
        </w:rPr>
        <w:t xml:space="preserve"> repetition. We have the following proposal, which is now put in bracket in the draft CR of 38.214 v1</w:t>
      </w:r>
      <w:r w:rsidR="008A230D">
        <w:rPr>
          <w:lang w:val="en-GB"/>
        </w:rPr>
        <w:t>.</w:t>
      </w:r>
    </w:p>
    <w:p w14:paraId="6B67FD79" w14:textId="5EE90896" w:rsidR="00BC3B6E" w:rsidRDefault="00BC3B6E">
      <w:pPr>
        <w:pStyle w:val="Proposal"/>
      </w:pPr>
    </w:p>
    <w:p w14:paraId="3F0B678F" w14:textId="32480DE7" w:rsidR="008A230D" w:rsidRPr="008A230D" w:rsidRDefault="008A230D" w:rsidP="00017BC2">
      <w:pPr>
        <w:pStyle w:val="ListParagraph"/>
        <w:numPr>
          <w:ilvl w:val="0"/>
          <w:numId w:val="22"/>
        </w:numPr>
        <w:rPr>
          <w:caps/>
        </w:rPr>
      </w:pPr>
      <w:bookmarkStart w:id="21" w:name="_Hlk87081537"/>
      <w:r w:rsidRPr="00BC3B6E">
        <w:rPr>
          <w:rFonts w:eastAsia="MS Mincho"/>
          <w:color w:val="000000"/>
          <w:shd w:val="clear" w:color="auto" w:fill="FFFFFF"/>
        </w:rPr>
        <w:t xml:space="preserve">The UE is not expected to be configured with the time duration for the transmission of a single </w:t>
      </w:r>
      <w:proofErr w:type="spellStart"/>
      <w:r w:rsidRPr="00BC3B6E">
        <w:rPr>
          <w:rFonts w:eastAsia="MS Mincho"/>
          <w:color w:val="000000"/>
          <w:shd w:val="clear" w:color="auto" w:fill="FFFFFF"/>
        </w:rPr>
        <w:t>TBoMS</w:t>
      </w:r>
      <w:proofErr w:type="spellEnd"/>
      <w:r w:rsidRPr="00BC3B6E">
        <w:rPr>
          <w:rFonts w:eastAsia="MS Mincho"/>
          <w:color w:val="000000"/>
          <w:shd w:val="clear" w:color="auto" w:fill="FFFFFF"/>
        </w:rPr>
        <w:t xml:space="preserve"> or </w:t>
      </w:r>
      <w:proofErr w:type="spellStart"/>
      <w:r w:rsidRPr="00BC3B6E">
        <w:rPr>
          <w:rFonts w:eastAsia="MS Mincho"/>
          <w:color w:val="000000"/>
          <w:shd w:val="clear" w:color="auto" w:fill="FFFFFF"/>
        </w:rPr>
        <w:t>TBoMS</w:t>
      </w:r>
      <w:proofErr w:type="spellEnd"/>
      <w:r w:rsidRPr="00BC3B6E">
        <w:rPr>
          <w:rFonts w:eastAsia="MS Mincho"/>
          <w:color w:val="000000"/>
          <w:shd w:val="clear" w:color="auto" w:fill="FFFFFF"/>
        </w:rPr>
        <w:t xml:space="preserve"> repetitions larger than the time duration derived by the periodicity P.</w:t>
      </w:r>
    </w:p>
    <w:bookmarkEnd w:id="19"/>
    <w:bookmarkEnd w:id="21"/>
    <w:p w14:paraId="593AC42A" w14:textId="2FD90247" w:rsidR="006B44E8" w:rsidRPr="00F329E2" w:rsidRDefault="00F329E2" w:rsidP="004446E9">
      <w:pPr>
        <w:pStyle w:val="Heading3"/>
        <w:rPr>
          <w:b/>
          <w:bCs/>
        </w:rPr>
      </w:pPr>
      <w:r>
        <w:rPr>
          <w:rFonts w:hint="eastAsia"/>
        </w:rPr>
        <w:t>Other</w:t>
      </w:r>
      <w:r>
        <w:t xml:space="preserve"> </w:t>
      </w:r>
      <w:r w:rsidR="006B44E8" w:rsidRPr="004446E9">
        <w:t>frequency hopping</w:t>
      </w:r>
      <w:r w:rsidR="00AC59B0">
        <w:t xml:space="preserve"> </w:t>
      </w:r>
      <w:r>
        <w:t>schemes</w:t>
      </w:r>
    </w:p>
    <w:p w14:paraId="593F85A4" w14:textId="06110204" w:rsidR="006B44E8" w:rsidRPr="0074245D" w:rsidRDefault="00F329E2" w:rsidP="006B44E8">
      <w:pPr>
        <w:rPr>
          <w:lang w:val="sv-SE"/>
        </w:rPr>
      </w:pPr>
      <w:r>
        <w:rPr>
          <w:rFonts w:hint="eastAsia"/>
        </w:rPr>
        <w:t>It</w:t>
      </w:r>
      <w:r>
        <w:t xml:space="preserve"> w</w:t>
      </w:r>
      <w:r>
        <w:rPr>
          <w:rFonts w:hint="eastAsia"/>
        </w:rPr>
        <w:t>as</w:t>
      </w:r>
      <w:r>
        <w:t xml:space="preserve"> agreed in RAN1#106bis-e </w:t>
      </w:r>
      <w:r>
        <w:rPr>
          <w:rFonts w:hint="eastAsia"/>
        </w:rPr>
        <w:t>to</w:t>
      </w:r>
      <w:r>
        <w:t xml:space="preserve"> </w:t>
      </w:r>
      <w:r>
        <w:rPr>
          <w:lang w:val="en-GB"/>
        </w:rPr>
        <w:t>support t</w:t>
      </w:r>
      <w:r>
        <w:t xml:space="preserve">he legacy Rel-15/16 intra-slot and inter-slot frequency hopping for </w:t>
      </w:r>
      <w:proofErr w:type="spellStart"/>
      <w:r>
        <w:t>TBoMS</w:t>
      </w:r>
      <w:proofErr w:type="spellEnd"/>
      <w:r>
        <w:t xml:space="preserve">. Other frequency hopping schemes </w:t>
      </w:r>
      <w:r>
        <w:rPr>
          <w:rFonts w:hint="eastAsia"/>
        </w:rPr>
        <w:t>are</w:t>
      </w:r>
      <w:r w:rsidR="006B44E8" w:rsidRPr="004446E9">
        <w:t xml:space="preserve"> for further study. Therefore, the performance of the frequency hopping pattern originally developed for joint channel estimation applications in </w:t>
      </w:r>
      <w:r w:rsidR="00887398">
        <w:fldChar w:fldCharType="begin"/>
      </w:r>
      <w:r w:rsidR="00887398">
        <w:instrText xml:space="preserve"> REF _Ref84003521 \r \h </w:instrText>
      </w:r>
      <w:r w:rsidR="00887398">
        <w:fldChar w:fldCharType="separate"/>
      </w:r>
      <w:r w:rsidR="00887398">
        <w:t>[2]</w:t>
      </w:r>
      <w:r w:rsidR="00887398">
        <w:fldChar w:fldCharType="end"/>
      </w:r>
      <w:r w:rsidR="006B44E8" w:rsidRPr="004446E9">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6B44E8" w:rsidRPr="004446E9">
        <w:t xml:space="preserve"> for </w:t>
      </w:r>
      <w:proofErr w:type="spellStart"/>
      <w:r w:rsidR="006B44E8" w:rsidRPr="004446E9">
        <w:t>TBoMS</w:t>
      </w:r>
      <w:proofErr w:type="spellEnd"/>
      <w:r w:rsidR="006B44E8" w:rsidRPr="004446E9">
        <w:t>.</w:t>
      </w:r>
    </w:p>
    <w:p w14:paraId="666058CD" w14:textId="05564251" w:rsidR="00340DC9" w:rsidRPr="003073F2" w:rsidRDefault="00340DC9" w:rsidP="008A4E91">
      <w:pPr>
        <w:pStyle w:val="Heading2"/>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677AD6">
      <w:pPr>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rPr>
          <w:b w:val="0"/>
          <w:bCs w:val="0"/>
        </w:rPr>
      </w:pPr>
    </w:p>
    <w:p w14:paraId="65E612E2" w14:textId="142F04D5" w:rsidR="00340DC9" w:rsidRPr="00091FE9" w:rsidRDefault="00340DC9" w:rsidP="00677AD6">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proofErr w:type="gramStart"/>
      <w:r w:rsidR="00C07255">
        <w:rPr>
          <w:rFonts w:cstheme="minorHAnsi"/>
          <w:b w:val="0"/>
        </w:rPr>
        <w:t>low rate</w:t>
      </w:r>
      <w:proofErr w:type="gramEnd"/>
      <w:r w:rsidR="00C07255">
        <w:rPr>
          <w:rFonts w:cstheme="minorHAnsi"/>
          <w:b w:val="0"/>
        </w:rPr>
        <w:t xml:space="preserve"> </w:t>
      </w:r>
      <w:r w:rsidRPr="003073F2">
        <w:rPr>
          <w:rFonts w:cstheme="minorHAnsi"/>
          <w:b w:val="0"/>
        </w:rPr>
        <w:t>data</w:t>
      </w:r>
      <w:r>
        <w:rPr>
          <w:rFonts w:cstheme="minorHAnsi"/>
          <w:b w:val="0"/>
        </w:rPr>
        <w:t xml:space="preserve">. </w:t>
      </w:r>
    </w:p>
    <w:p w14:paraId="55A27E79" w14:textId="77777777" w:rsidR="004A7343" w:rsidRDefault="00B61636">
      <w:pPr>
        <w:pStyle w:val="Heading3"/>
        <w:jc w:val="both"/>
      </w:pPr>
      <w:r>
        <w:rPr>
          <w:rFonts w:hint="eastAsia"/>
        </w:rPr>
        <w:t>Performance</w:t>
      </w:r>
      <w:r>
        <w:t xml:space="preserve"> of </w:t>
      </w:r>
      <w:r w:rsidR="000F56A0">
        <w:t xml:space="preserve">UCI multiplexing on </w:t>
      </w:r>
      <w:proofErr w:type="spellStart"/>
      <w:r>
        <w:t>TBoMS</w:t>
      </w:r>
      <w:proofErr w:type="spellEnd"/>
    </w:p>
    <w:p w14:paraId="29A78A4D" w14:textId="1D1E169D" w:rsidR="00B61636" w:rsidRDefault="004A7343" w:rsidP="00AF5709">
      <w:r>
        <w:rPr>
          <w:rFonts w:hint="eastAsia"/>
        </w:rPr>
        <w:t>In</w:t>
      </w:r>
      <w:r>
        <w:t xml:space="preserve"> this section, we compare the performance of Option B and Option C for bit selection as discussed in section 2.1 in the two cases of UCI multiplexing on a single </w:t>
      </w:r>
      <w:proofErr w:type="spellStart"/>
      <w:r>
        <w:t>TBoMS</w:t>
      </w:r>
      <w:proofErr w:type="spellEnd"/>
      <w:r>
        <w:t xml:space="preserve"> or on repetitions of </w:t>
      </w:r>
      <w:proofErr w:type="spellStart"/>
      <w:r>
        <w:t>TBoMS</w:t>
      </w:r>
      <w:proofErr w:type="spellEnd"/>
      <w:r>
        <w:t>.</w:t>
      </w:r>
      <w:r w:rsidR="00536100">
        <w:t xml:space="preserve"> </w:t>
      </w:r>
    </w:p>
    <w:p w14:paraId="11715272" w14:textId="3265A155" w:rsidR="00536B98" w:rsidRPr="00CC1724" w:rsidRDefault="00536B98" w:rsidP="00AF5709">
      <w:pPr>
        <w:pStyle w:val="Heading4"/>
      </w:pPr>
      <w:r>
        <w:t>P</w:t>
      </w:r>
      <w:r>
        <w:rPr>
          <w:rFonts w:hint="eastAsia"/>
        </w:rPr>
        <w:t>er</w:t>
      </w:r>
      <w:r>
        <w:t xml:space="preserve">formance of UCI multiplexing on single </w:t>
      </w:r>
      <w:proofErr w:type="spellStart"/>
      <w:r>
        <w:t>TBoMS</w:t>
      </w:r>
      <w:proofErr w:type="spellEnd"/>
    </w:p>
    <w:p w14:paraId="51F84BCA" w14:textId="0D1F5AA4" w:rsidR="006B3E23" w:rsidRDefault="004D5A6B" w:rsidP="00A221DF">
      <w:pPr>
        <w:rPr>
          <w:rFonts w:eastAsia="SimSun" w:cstheme="minorHAnsi"/>
          <w:szCs w:val="24"/>
        </w:rPr>
      </w:pPr>
      <w:r>
        <w:rPr>
          <w:rFonts w:eastAsia="SimSun" w:cstheme="minorHAnsi"/>
          <w:szCs w:val="24"/>
        </w:rPr>
        <w:t xml:space="preserve">When </w:t>
      </w:r>
      <w:r w:rsidR="00CA65C8">
        <w:rPr>
          <w:rFonts w:eastAsia="SimSun" w:cstheme="minorHAnsi"/>
          <w:szCs w:val="24"/>
        </w:rPr>
        <w:t xml:space="preserve">UCI </w:t>
      </w:r>
      <w:r w:rsidR="00C610F2">
        <w:rPr>
          <w:rFonts w:eastAsia="SimSun" w:cstheme="minorHAnsi"/>
          <w:szCs w:val="24"/>
        </w:rPr>
        <w:t xml:space="preserve">is </w:t>
      </w:r>
      <w:r w:rsidR="00CA65C8">
        <w:rPr>
          <w:rFonts w:eastAsia="SimSun" w:cstheme="minorHAnsi"/>
          <w:szCs w:val="24"/>
        </w:rPr>
        <w:t>multiplex</w:t>
      </w:r>
      <w:r w:rsidR="00C610F2">
        <w:rPr>
          <w:rFonts w:eastAsia="SimSun" w:cstheme="minorHAnsi"/>
          <w:szCs w:val="24"/>
        </w:rPr>
        <w:t>ed</w:t>
      </w:r>
      <w:r w:rsidR="00CA65C8">
        <w:rPr>
          <w:rFonts w:eastAsia="SimSun" w:cstheme="minorHAnsi"/>
          <w:szCs w:val="24"/>
        </w:rPr>
        <w:t xml:space="preserve"> </w:t>
      </w:r>
      <w:r w:rsidR="00C610F2">
        <w:rPr>
          <w:rFonts w:eastAsia="SimSun" w:cstheme="minorHAnsi"/>
          <w:szCs w:val="24"/>
        </w:rPr>
        <w:t>i</w:t>
      </w:r>
      <w:r w:rsidR="00CA65C8">
        <w:rPr>
          <w:rFonts w:eastAsia="SimSun" w:cstheme="minorHAnsi"/>
          <w:szCs w:val="24"/>
        </w:rPr>
        <w:t xml:space="preserve">n one </w:t>
      </w:r>
      <w:r w:rsidR="00C610F2">
        <w:rPr>
          <w:rFonts w:eastAsia="SimSun" w:cstheme="minorHAnsi"/>
          <w:szCs w:val="24"/>
        </w:rPr>
        <w:t xml:space="preserve">of the multiple </w:t>
      </w:r>
      <w:r w:rsidR="00CA65C8">
        <w:rPr>
          <w:rFonts w:eastAsia="SimSun" w:cstheme="minorHAnsi"/>
          <w:szCs w:val="24"/>
        </w:rPr>
        <w:t>slot</w:t>
      </w:r>
      <w:r w:rsidR="00C610F2">
        <w:rPr>
          <w:rFonts w:eastAsia="SimSun" w:cstheme="minorHAnsi"/>
          <w:szCs w:val="24"/>
        </w:rPr>
        <w:t>s</w:t>
      </w:r>
      <w:r w:rsidR="00CA65C8">
        <w:rPr>
          <w:rFonts w:eastAsia="SimSun" w:cstheme="minorHAnsi"/>
          <w:szCs w:val="24"/>
        </w:rPr>
        <w:t xml:space="preserve"> of </w:t>
      </w:r>
      <w:proofErr w:type="spellStart"/>
      <w:r w:rsidR="00CA65C8">
        <w:rPr>
          <w:rFonts w:eastAsia="SimSun" w:cstheme="minorHAnsi"/>
          <w:szCs w:val="24"/>
        </w:rPr>
        <w:t>TBoMS</w:t>
      </w:r>
      <w:proofErr w:type="spellEnd"/>
      <w:r w:rsidR="00CA65C8">
        <w:rPr>
          <w:rFonts w:eastAsia="SimSun" w:cstheme="minorHAnsi"/>
          <w:szCs w:val="24"/>
        </w:rPr>
        <w:t xml:space="preserve">,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Q</m:t>
            </m:r>
          </m:e>
          <m:sub>
            <m:r>
              <w:rPr>
                <w:rFonts w:ascii="Cambria Math" w:eastAsia="SimSun" w:hAnsi="Cambria Math" w:cstheme="minorHAnsi"/>
                <w:szCs w:val="24"/>
              </w:rPr>
              <m:t>UCI</m:t>
            </m:r>
          </m:sub>
          <m:sup>
            <m:r>
              <w:rPr>
                <w:rFonts w:ascii="Cambria Math" w:eastAsia="SimSun" w:hAnsi="Cambria Math" w:cstheme="minorHAnsi"/>
                <w:szCs w:val="24"/>
              </w:rPr>
              <m:t>'</m:t>
            </m:r>
          </m:sup>
        </m:sSubSup>
      </m:oMath>
      <w:r w:rsidR="00C610F2">
        <w:rPr>
          <w:rFonts w:eastAsia="SimSun" w:cstheme="minorHAnsi" w:hint="eastAsia"/>
          <w:szCs w:val="24"/>
        </w:rPr>
        <w:t xml:space="preserve"> </w:t>
      </w:r>
      <w:r w:rsidR="00C610F2">
        <w:rPr>
          <w:rFonts w:eastAsia="SimSun" w:cstheme="minorHAnsi"/>
          <w:szCs w:val="24"/>
        </w:rPr>
        <w:t xml:space="preserve">denotes </w:t>
      </w:r>
      <w:r w:rsidR="00CA65C8">
        <w:rPr>
          <w:rFonts w:eastAsia="SimSun" w:cstheme="minorHAnsi"/>
          <w:szCs w:val="24"/>
        </w:rPr>
        <w:t>the number of coded modulation symbols</w:t>
      </w:r>
      <w:r w:rsidR="002B1C49">
        <w:rPr>
          <w:rFonts w:eastAsia="SimSun" w:cstheme="minorHAnsi"/>
          <w:szCs w:val="24"/>
        </w:rPr>
        <w:t xml:space="preserve"> </w:t>
      </w:r>
      <w:r w:rsidR="002B1C49">
        <w:rPr>
          <w:rFonts w:eastAsia="SimSun" w:cstheme="minorHAnsi" w:hint="eastAsia"/>
          <w:szCs w:val="24"/>
        </w:rPr>
        <w:t>in</w:t>
      </w:r>
      <w:r w:rsidR="00C610F2">
        <w:rPr>
          <w:rFonts w:eastAsia="SimSun" w:cstheme="minorHAnsi"/>
          <w:szCs w:val="24"/>
        </w:rPr>
        <w:t xml:space="preserve"> </w:t>
      </w:r>
      <w:r w:rsidR="00CA65C8">
        <w:rPr>
          <w:rFonts w:eastAsia="SimSun" w:cstheme="minorHAnsi"/>
          <w:szCs w:val="24"/>
        </w:rPr>
        <w:t>one slot. The</w:t>
      </w:r>
      <w:r>
        <w:rPr>
          <w:rFonts w:eastAsia="SimSun" w:cstheme="minorHAnsi"/>
          <w:szCs w:val="24"/>
        </w:rPr>
        <w:t xml:space="preserve"> code block size </w:t>
      </w:r>
      <m:oMath>
        <m:sSub>
          <m:sSubPr>
            <m:ctrlPr>
              <w:rPr>
                <w:rFonts w:ascii="Cambria Math" w:eastAsia="SimSun" w:hAnsi="Cambria Math" w:cstheme="minorHAnsi"/>
                <w:i/>
                <w:szCs w:val="24"/>
              </w:rPr>
            </m:ctrlPr>
          </m:sSubPr>
          <m:e>
            <m:r>
              <w:rPr>
                <w:rFonts w:ascii="Cambria Math" w:eastAsia="SimSun" w:hAnsi="Cambria Math" w:cstheme="minorHAnsi"/>
                <w:szCs w:val="24"/>
              </w:rPr>
              <m:t>K</m:t>
            </m:r>
          </m:e>
          <m:sub>
            <m:r>
              <w:rPr>
                <w:rFonts w:ascii="Cambria Math" w:eastAsia="SimSun" w:hAnsi="Cambria Math" w:cstheme="minorHAnsi"/>
                <w:szCs w:val="24"/>
              </w:rPr>
              <m:t>r</m:t>
            </m:r>
          </m:sub>
        </m:sSub>
      </m:oMath>
      <w:r>
        <w:rPr>
          <w:rFonts w:eastAsia="SimSun" w:cstheme="minorHAnsi" w:hint="eastAsia"/>
          <w:szCs w:val="24"/>
        </w:rPr>
        <w:t xml:space="preserve"> </w:t>
      </w:r>
      <w:r w:rsidR="00C610F2">
        <w:rPr>
          <w:rFonts w:eastAsia="SimSun" w:cstheme="minorHAnsi"/>
          <w:szCs w:val="24"/>
        </w:rPr>
        <w:t xml:space="preserve">used to derive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Q</m:t>
            </m:r>
          </m:e>
          <m:sub>
            <m:r>
              <w:rPr>
                <w:rFonts w:ascii="Cambria Math" w:eastAsia="SimSun" w:hAnsi="Cambria Math" w:cstheme="minorHAnsi"/>
                <w:szCs w:val="24"/>
              </w:rPr>
              <m:t>UCI</m:t>
            </m:r>
          </m:sub>
          <m:sup>
            <m:r>
              <w:rPr>
                <w:rFonts w:ascii="Cambria Math" w:eastAsia="SimSun" w:hAnsi="Cambria Math" w:cstheme="minorHAnsi"/>
                <w:szCs w:val="24"/>
              </w:rPr>
              <m:t>'</m:t>
            </m:r>
          </m:sup>
        </m:sSubSup>
      </m:oMath>
      <w:r w:rsidR="00C610F2">
        <w:rPr>
          <w:rFonts w:eastAsia="SimSun" w:cstheme="minorHAnsi" w:hint="eastAsia"/>
          <w:szCs w:val="24"/>
        </w:rPr>
        <w:t xml:space="preserve"> </w:t>
      </w:r>
      <w:r w:rsidR="004C6F16">
        <w:rPr>
          <w:rFonts w:eastAsia="SimSun" w:cstheme="minorHAnsi"/>
          <w:szCs w:val="24"/>
        </w:rPr>
        <w:t>should</w:t>
      </w:r>
      <w:r>
        <w:rPr>
          <w:rFonts w:eastAsia="SimSun" w:cstheme="minorHAnsi"/>
          <w:szCs w:val="24"/>
        </w:rPr>
        <w:t xml:space="preserve"> </w:t>
      </w:r>
      <w:r w:rsidR="00C610F2">
        <w:rPr>
          <w:rFonts w:eastAsia="SimSun" w:cstheme="minorHAnsi"/>
          <w:szCs w:val="24"/>
        </w:rPr>
        <w:t xml:space="preserve">be </w:t>
      </w:r>
      <w:r>
        <w:rPr>
          <w:rFonts w:eastAsia="SimSun" w:cstheme="minorHAnsi"/>
          <w:szCs w:val="24"/>
        </w:rPr>
        <w:t>divide</w:t>
      </w:r>
      <w:r w:rsidR="00C610F2">
        <w:rPr>
          <w:rFonts w:eastAsia="SimSun" w:cstheme="minorHAnsi"/>
          <w:szCs w:val="24"/>
        </w:rPr>
        <w:t>d by</w:t>
      </w:r>
      <w:r>
        <w:rPr>
          <w:rFonts w:eastAsia="SimSun" w:cstheme="minorHAnsi"/>
          <w:szCs w:val="24"/>
        </w:rPr>
        <w:t xml:space="preserve"> N</w:t>
      </w:r>
      <w:r w:rsidR="00C610F2">
        <w:rPr>
          <w:rFonts w:eastAsia="SimSun" w:cstheme="minorHAnsi"/>
          <w:szCs w:val="24"/>
        </w:rPr>
        <w:t xml:space="preserve"> for </w:t>
      </w:r>
      <w:r w:rsidR="00C610F2">
        <w:rPr>
          <w:rFonts w:eastAsia="SimSun" w:cstheme="minorHAnsi"/>
          <w:szCs w:val="24"/>
        </w:rPr>
        <w:lastRenderedPageBreak/>
        <w:t xml:space="preserve">a single </w:t>
      </w:r>
      <w:proofErr w:type="spellStart"/>
      <w:r w:rsidR="00C610F2">
        <w:rPr>
          <w:rFonts w:eastAsia="SimSun" w:cstheme="minorHAnsi"/>
          <w:szCs w:val="24"/>
        </w:rPr>
        <w:t>TB</w:t>
      </w:r>
      <w:r w:rsidR="00C610F2">
        <w:rPr>
          <w:rFonts w:eastAsia="SimSun" w:cstheme="minorHAnsi" w:hint="eastAsia"/>
          <w:szCs w:val="24"/>
        </w:rPr>
        <w:t>oM</w:t>
      </w:r>
      <w:r w:rsidR="00C610F2">
        <w:rPr>
          <w:rFonts w:eastAsia="SimSun" w:cstheme="minorHAnsi"/>
          <w:szCs w:val="24"/>
        </w:rPr>
        <w:t>S</w:t>
      </w:r>
      <w:proofErr w:type="spellEnd"/>
      <w:r w:rsidR="00CA65C8">
        <w:rPr>
          <w:rFonts w:eastAsia="SimSun" w:cstheme="minorHAnsi" w:hint="eastAsia"/>
          <w:szCs w:val="24"/>
        </w:rPr>
        <w:t>.</w:t>
      </w:r>
      <w:r w:rsidR="004A0FBD">
        <w:rPr>
          <w:rFonts w:eastAsia="SimSun" w:cstheme="minorHAnsi"/>
          <w:szCs w:val="24"/>
        </w:rPr>
        <w:t xml:space="preserve"> </w:t>
      </w:r>
      <w:r w:rsidR="00C610F2">
        <w:rPr>
          <w:rFonts w:eastAsia="SimSun" w:cstheme="minorHAnsi"/>
          <w:szCs w:val="24"/>
        </w:rPr>
        <w:t>Different</w:t>
      </w:r>
      <w:r w:rsidR="004A0FBD">
        <w:rPr>
          <w:rFonts w:eastAsia="SimSun" w:cstheme="minorHAnsi"/>
          <w:szCs w:val="24"/>
        </w:rPr>
        <w:t xml:space="preserve"> </w:t>
      </w:r>
      <w:r w:rsidR="00C610F2">
        <w:rPr>
          <w:rFonts w:eastAsia="SimSun" w:cstheme="minorHAnsi"/>
          <w:szCs w:val="24"/>
        </w:rPr>
        <w:t xml:space="preserve">values of </w:t>
      </w:r>
      <m:oMath>
        <m:sSubSup>
          <m:sSubSupPr>
            <m:ctrlPr>
              <w:rPr>
                <w:rFonts w:ascii="Cambria Math" w:eastAsia="SimSun" w:hAnsi="Cambria Math" w:cstheme="minorHAnsi"/>
                <w:i/>
                <w:szCs w:val="24"/>
              </w:rPr>
            </m:ctrlPr>
          </m:sSubSupPr>
          <m:e>
            <m:r>
              <w:rPr>
                <w:rFonts w:ascii="Cambria Math" w:eastAsia="SimSun" w:hAnsi="Cambria Math" w:cstheme="minorHAnsi"/>
                <w:szCs w:val="24"/>
              </w:rPr>
              <m:t>β</m:t>
            </m:r>
          </m:e>
          <m:sub>
            <m:r>
              <w:rPr>
                <w:rFonts w:ascii="Cambria Math" w:eastAsia="SimSun" w:hAnsi="Cambria Math" w:cstheme="minorHAnsi"/>
                <w:szCs w:val="24"/>
              </w:rPr>
              <m:t>offset</m:t>
            </m:r>
          </m:sub>
          <m:sup>
            <m:r>
              <w:rPr>
                <w:rFonts w:ascii="Cambria Math" w:eastAsia="SimSun" w:hAnsi="Cambria Math" w:cstheme="minorHAnsi"/>
                <w:szCs w:val="24"/>
              </w:rPr>
              <m:t>PUSCH</m:t>
            </m:r>
          </m:sup>
        </m:sSubSup>
      </m:oMath>
      <w:r w:rsidR="004A0FBD">
        <w:rPr>
          <w:rFonts w:eastAsia="SimSun" w:cstheme="minorHAnsi" w:hint="eastAsia"/>
          <w:szCs w:val="24"/>
        </w:rPr>
        <w:t xml:space="preserve"> </w:t>
      </w:r>
      <w:r w:rsidR="00C610F2">
        <w:rPr>
          <w:rFonts w:eastAsia="SimSun" w:cstheme="minorHAnsi"/>
          <w:szCs w:val="24"/>
        </w:rPr>
        <w:t xml:space="preserve">are </w:t>
      </w:r>
      <w:r w:rsidR="004A0FBD">
        <w:rPr>
          <w:rFonts w:eastAsia="SimSun" w:cstheme="minorHAnsi"/>
          <w:szCs w:val="24"/>
        </w:rPr>
        <w:t>selected for different MCS index</w:t>
      </w:r>
      <w:r w:rsidR="00C610F2">
        <w:rPr>
          <w:rFonts w:eastAsia="SimSun" w:cstheme="minorHAnsi"/>
          <w:szCs w:val="24"/>
        </w:rPr>
        <w:t>es</w:t>
      </w:r>
      <w:r w:rsidR="004A0FBD">
        <w:rPr>
          <w:rFonts w:eastAsia="SimSun" w:cstheme="minorHAnsi"/>
          <w:szCs w:val="24"/>
        </w:rPr>
        <w:t xml:space="preserve"> to satisfy the </w:t>
      </w:r>
      <w:r w:rsidR="00016BCD">
        <w:rPr>
          <w:rFonts w:eastAsia="SimSun" w:cstheme="minorHAnsi" w:hint="eastAsia"/>
          <w:szCs w:val="24"/>
        </w:rPr>
        <w:t>10%</w:t>
      </w:r>
      <w:r w:rsidR="00016BCD">
        <w:rPr>
          <w:rFonts w:eastAsia="SimSun" w:cstheme="minorHAnsi"/>
          <w:szCs w:val="24"/>
        </w:rPr>
        <w:t xml:space="preserve"> </w:t>
      </w:r>
      <w:r w:rsidR="004A0FBD">
        <w:rPr>
          <w:rFonts w:eastAsia="SimSun" w:cstheme="minorHAnsi"/>
          <w:szCs w:val="24"/>
        </w:rPr>
        <w:t xml:space="preserve">PUSCH and </w:t>
      </w:r>
      <w:r w:rsidR="00016BCD">
        <w:rPr>
          <w:rFonts w:eastAsia="SimSun" w:cstheme="minorHAnsi" w:hint="eastAsia"/>
          <w:szCs w:val="24"/>
        </w:rPr>
        <w:t>1%</w:t>
      </w:r>
      <w:r w:rsidR="00016BCD">
        <w:rPr>
          <w:rFonts w:eastAsia="SimSun" w:cstheme="minorHAnsi"/>
          <w:szCs w:val="24"/>
        </w:rPr>
        <w:t xml:space="preserve"> </w:t>
      </w:r>
      <w:r w:rsidR="004A0FBD">
        <w:rPr>
          <w:rFonts w:eastAsia="SimSun" w:cstheme="minorHAnsi"/>
          <w:szCs w:val="24"/>
        </w:rPr>
        <w:t xml:space="preserve">UCI </w:t>
      </w:r>
      <w:proofErr w:type="spellStart"/>
      <w:r w:rsidR="0069656C">
        <w:rPr>
          <w:rFonts w:eastAsia="SimSun" w:cstheme="minorHAnsi"/>
          <w:szCs w:val="24"/>
        </w:rPr>
        <w:t>iBLER</w:t>
      </w:r>
      <w:proofErr w:type="spellEnd"/>
      <w:r w:rsidR="0069656C">
        <w:rPr>
          <w:rFonts w:eastAsia="SimSun" w:cstheme="minorHAnsi"/>
          <w:szCs w:val="24"/>
        </w:rPr>
        <w:t xml:space="preserve"> </w:t>
      </w:r>
      <w:r w:rsidR="004A0FBD">
        <w:rPr>
          <w:rFonts w:eastAsia="SimSun" w:cstheme="minorHAnsi"/>
          <w:szCs w:val="24"/>
        </w:rPr>
        <w:t xml:space="preserve">requirement at the same time. </w:t>
      </w:r>
      <w:r w:rsidR="00D66029">
        <w:rPr>
          <w:rFonts w:cstheme="minorHAnsi"/>
        </w:rPr>
        <w:t xml:space="preserve">In this section, we compare the </w:t>
      </w:r>
      <w:r w:rsidR="00D66029">
        <w:rPr>
          <w:rFonts w:eastAsia="SimSun" w:cstheme="minorHAnsi"/>
          <w:szCs w:val="24"/>
        </w:rPr>
        <w:t xml:space="preserve">performance of Option B and Option C for </w:t>
      </w:r>
      <w:r w:rsidR="006B3E23">
        <w:rPr>
          <w:rFonts w:eastAsia="SimSun" w:cstheme="minorHAnsi"/>
          <w:szCs w:val="24"/>
        </w:rPr>
        <w:t>UCI multiplexing on</w:t>
      </w:r>
      <w:r w:rsidR="002B1C49">
        <w:rPr>
          <w:rFonts w:eastAsia="SimSun" w:cstheme="minorHAnsi"/>
          <w:szCs w:val="24"/>
        </w:rPr>
        <w:t xml:space="preserve"> a</w:t>
      </w:r>
      <w:r w:rsidR="006B3E23">
        <w:rPr>
          <w:rFonts w:eastAsia="SimSun" w:cstheme="minorHAnsi"/>
          <w:szCs w:val="24"/>
        </w:rPr>
        <w:t xml:space="preserve"> </w:t>
      </w:r>
      <w:proofErr w:type="spellStart"/>
      <w:r w:rsidR="006B3E23">
        <w:rPr>
          <w:rFonts w:eastAsia="SimSun" w:cstheme="minorHAnsi"/>
          <w:szCs w:val="24"/>
        </w:rPr>
        <w:t>TBoMS</w:t>
      </w:r>
      <w:proofErr w:type="spellEnd"/>
      <w:r w:rsidR="006B3E23">
        <w:rPr>
          <w:rFonts w:eastAsia="SimSun" w:cstheme="minorHAnsi"/>
          <w:szCs w:val="24"/>
        </w:rPr>
        <w:t xml:space="preserve"> with N=4, for VoIP and low code rate services</w:t>
      </w:r>
      <w:r w:rsidR="00D66029">
        <w:rPr>
          <w:rFonts w:eastAsia="SimSun" w:cstheme="minorHAnsi"/>
          <w:szCs w:val="24"/>
        </w:rPr>
        <w:t>.</w:t>
      </w:r>
      <w:r w:rsidR="008B5D3E">
        <w:rPr>
          <w:rFonts w:eastAsia="SimSun" w:cstheme="minorHAnsi"/>
          <w:szCs w:val="24"/>
        </w:rPr>
        <w:t xml:space="preserve"> </w:t>
      </w:r>
      <w:r w:rsidR="006B3E23">
        <w:rPr>
          <w:rFonts w:eastAsia="SimSun" w:cstheme="minorHAnsi"/>
          <w:szCs w:val="24"/>
        </w:rPr>
        <w:t>We consider 11-bit CSI, and UCI is multiplexed in the first slot</w:t>
      </w:r>
      <w:r w:rsidR="002B1C49">
        <w:rPr>
          <w:rFonts w:eastAsia="SimSun" w:cstheme="minorHAnsi"/>
          <w:szCs w:val="24"/>
        </w:rPr>
        <w:t xml:space="preserve"> of the </w:t>
      </w:r>
      <w:proofErr w:type="spellStart"/>
      <w:r w:rsidR="002B1C49">
        <w:rPr>
          <w:rFonts w:eastAsia="SimSun" w:cstheme="minorHAnsi"/>
          <w:szCs w:val="24"/>
        </w:rPr>
        <w:t>TBoMS</w:t>
      </w:r>
      <w:proofErr w:type="spellEnd"/>
      <w:r w:rsidR="006B3E23">
        <w:rPr>
          <w:rFonts w:eastAsia="SimSun" w:cstheme="minorHAnsi"/>
          <w:szCs w:val="24"/>
        </w:rPr>
        <w:t xml:space="preserve">. </w:t>
      </w:r>
    </w:p>
    <w:p w14:paraId="18B98D9D" w14:textId="6B66F3F1" w:rsidR="004C6F16" w:rsidRDefault="004C6F16" w:rsidP="00A221DF">
      <w:pPr>
        <w:rPr>
          <w:rFonts w:eastAsia="SimSun" w:cstheme="minorHAnsi"/>
          <w:szCs w:val="24"/>
        </w:rPr>
      </w:pPr>
      <w:r>
        <w:rPr>
          <w:rFonts w:eastAsia="SimSun" w:cstheme="minorHAnsi"/>
          <w:szCs w:val="24"/>
        </w:rPr>
        <w:t>When MCS=1</w:t>
      </w:r>
      <w:r w:rsidR="008B5D3E">
        <w:rPr>
          <w:rFonts w:eastAsia="SimSun" w:cstheme="minorHAnsi"/>
          <w:szCs w:val="24"/>
        </w:rPr>
        <w:t xml:space="preserve">, </w:t>
      </w:r>
      <w:r>
        <w:rPr>
          <w:rFonts w:eastAsia="SimSun" w:cstheme="minorHAnsi"/>
          <w:szCs w:val="24"/>
        </w:rPr>
        <w:t xml:space="preserve">the </w:t>
      </w:r>
      <w:r w:rsidR="008B5D3E">
        <w:rPr>
          <w:rFonts w:eastAsia="SimSun" w:cstheme="minorHAnsi"/>
          <w:szCs w:val="24"/>
        </w:rPr>
        <w:t>TB</w:t>
      </w:r>
      <w:r>
        <w:rPr>
          <w:rFonts w:eastAsia="SimSun" w:cstheme="minorHAnsi"/>
          <w:szCs w:val="24"/>
        </w:rPr>
        <w:t xml:space="preserve"> size</w:t>
      </w:r>
      <w:r w:rsidR="008B5D3E">
        <w:rPr>
          <w:rFonts w:eastAsia="SimSun" w:cstheme="minorHAnsi"/>
          <w:szCs w:val="24"/>
        </w:rPr>
        <w:t xml:space="preserve"> is 352</w:t>
      </w:r>
      <w:r w:rsidR="00C610F2">
        <w:rPr>
          <w:rFonts w:eastAsia="SimSun" w:cstheme="minorHAnsi"/>
          <w:szCs w:val="24"/>
        </w:rPr>
        <w:t>,</w:t>
      </w:r>
      <w:r>
        <w:rPr>
          <w:rFonts w:eastAsia="SimSun" w:cstheme="minorHAnsi"/>
          <w:szCs w:val="24"/>
        </w:rPr>
        <w:t xml:space="preserve"> and peak throughput is 88 kbps to simulate VoIP service. After UCI channel coding, there are 264 UCI coded bits. The </w:t>
      </w:r>
      <w:r w:rsidR="00C610F2">
        <w:rPr>
          <w:rFonts w:eastAsia="SimSun" w:cstheme="minorHAnsi"/>
          <w:szCs w:val="24"/>
        </w:rPr>
        <w:t xml:space="preserve">indexes of transmitted </w:t>
      </w:r>
      <w:r>
        <w:rPr>
          <w:rFonts w:eastAsia="SimSun" w:cstheme="minorHAnsi"/>
          <w:szCs w:val="24"/>
        </w:rPr>
        <w:t xml:space="preserve">PUSCH coded bits for </w:t>
      </w:r>
      <w:r w:rsidR="006B3E23">
        <w:rPr>
          <w:rFonts w:eastAsia="SimSun" w:cstheme="minorHAnsi"/>
          <w:szCs w:val="24"/>
        </w:rPr>
        <w:t>the o</w:t>
      </w:r>
      <w:r>
        <w:rPr>
          <w:rFonts w:eastAsia="SimSun" w:cstheme="minorHAnsi"/>
          <w:szCs w:val="24"/>
        </w:rPr>
        <w:t>ption</w:t>
      </w:r>
      <w:r w:rsidR="006B3E23">
        <w:rPr>
          <w:rFonts w:eastAsia="SimSun" w:cstheme="minorHAnsi"/>
          <w:szCs w:val="24"/>
        </w:rPr>
        <w:t>s</w:t>
      </w:r>
      <w:r>
        <w:rPr>
          <w:rFonts w:eastAsia="SimSun" w:cstheme="minorHAnsi"/>
          <w:szCs w:val="24"/>
        </w:rPr>
        <w:t xml:space="preserve"> </w:t>
      </w:r>
      <w:r w:rsidR="00C610F2">
        <w:rPr>
          <w:rFonts w:eastAsia="SimSun" w:cstheme="minorHAnsi"/>
          <w:szCs w:val="24"/>
        </w:rPr>
        <w:t xml:space="preserve">are </w:t>
      </w:r>
      <w:r>
        <w:rPr>
          <w:rFonts w:eastAsia="SimSun" w:cstheme="minorHAnsi"/>
          <w:szCs w:val="24"/>
        </w:rPr>
        <w:t>list</w:t>
      </w:r>
      <w:r w:rsidR="00C610F2">
        <w:rPr>
          <w:rFonts w:eastAsia="SimSun" w:cstheme="minorHAnsi"/>
          <w:szCs w:val="24"/>
        </w:rPr>
        <w:t>ed</w:t>
      </w:r>
      <w:r>
        <w:rPr>
          <w:rFonts w:eastAsia="SimSun" w:cstheme="minorHAnsi"/>
          <w:szCs w:val="24"/>
        </w:rPr>
        <w:t xml:space="preserve"> in Table </w:t>
      </w:r>
      <w:r w:rsidR="00C610F2">
        <w:rPr>
          <w:rFonts w:eastAsia="SimSun" w:cstheme="minorHAnsi"/>
          <w:szCs w:val="24"/>
        </w:rPr>
        <w:t>2</w:t>
      </w:r>
      <w:r>
        <w:rPr>
          <w:rFonts w:eastAsia="SimSun" w:cstheme="minorHAnsi"/>
          <w:szCs w:val="24"/>
        </w:rPr>
        <w:t xml:space="preserve">. </w:t>
      </w:r>
    </w:p>
    <w:p w14:paraId="7E71F492" w14:textId="2D6BE6A0" w:rsidR="005B0232" w:rsidRDefault="00C610F2" w:rsidP="004446E9">
      <w:pPr>
        <w:jc w:val="center"/>
        <w:rPr>
          <w:rFonts w:eastAsia="SimSun" w:cstheme="minorHAnsi"/>
          <w:szCs w:val="24"/>
        </w:rPr>
      </w:pPr>
      <w:r>
        <w:rPr>
          <w:rFonts w:eastAsia="SimSun" w:cstheme="minorHAnsi"/>
          <w:szCs w:val="24"/>
        </w:rPr>
        <w:t>Table 2:</w:t>
      </w:r>
      <w:r w:rsidR="006B3E23">
        <w:rPr>
          <w:rFonts w:eastAsia="SimSun" w:cstheme="minorHAnsi"/>
          <w:szCs w:val="24"/>
        </w:rPr>
        <w:t xml:space="preserve"> indexes of</w:t>
      </w:r>
      <w:r>
        <w:rPr>
          <w:rFonts w:eastAsia="SimSun" w:cstheme="minorHAnsi"/>
          <w:szCs w:val="24"/>
        </w:rPr>
        <w:t xml:space="preserve"> transmitted coded bits </w:t>
      </w:r>
      <w:r w:rsidR="006B3E23">
        <w:rPr>
          <w:rFonts w:eastAsia="SimSun" w:cstheme="minorHAnsi"/>
          <w:szCs w:val="24"/>
        </w:rPr>
        <w:t>for</w:t>
      </w:r>
      <w:r>
        <w:rPr>
          <w:rFonts w:eastAsia="SimSun" w:cstheme="minorHAnsi"/>
          <w:szCs w:val="24"/>
        </w:rPr>
        <w:t xml:space="preserve"> different options</w:t>
      </w:r>
    </w:p>
    <w:tbl>
      <w:tblPr>
        <w:tblStyle w:val="TableGrid"/>
        <w:tblW w:w="0" w:type="auto"/>
        <w:jc w:val="center"/>
        <w:tblLook w:val="04A0" w:firstRow="1" w:lastRow="0" w:firstColumn="1" w:lastColumn="0" w:noHBand="0" w:noVBand="1"/>
      </w:tblPr>
      <w:tblGrid>
        <w:gridCol w:w="782"/>
        <w:gridCol w:w="1486"/>
        <w:gridCol w:w="1559"/>
        <w:gridCol w:w="1843"/>
      </w:tblGrid>
      <w:tr w:rsidR="004C6F16" w14:paraId="0252E92E" w14:textId="77777777" w:rsidTr="004446E9">
        <w:trPr>
          <w:jc w:val="center"/>
        </w:trPr>
        <w:tc>
          <w:tcPr>
            <w:tcW w:w="782" w:type="dxa"/>
          </w:tcPr>
          <w:p w14:paraId="6752F690" w14:textId="77777777" w:rsidR="004C6F16" w:rsidRDefault="004C6F16" w:rsidP="004446E9">
            <w:pPr>
              <w:jc w:val="center"/>
              <w:rPr>
                <w:rFonts w:eastAsia="SimSun" w:cstheme="minorHAnsi"/>
                <w:szCs w:val="24"/>
              </w:rPr>
            </w:pPr>
          </w:p>
        </w:tc>
        <w:tc>
          <w:tcPr>
            <w:tcW w:w="1486" w:type="dxa"/>
          </w:tcPr>
          <w:p w14:paraId="74C9ECF8" w14:textId="52706CEC" w:rsidR="004C6F16" w:rsidRDefault="005B0232" w:rsidP="004446E9">
            <w:pPr>
              <w:jc w:val="center"/>
              <w:rPr>
                <w:rFonts w:eastAsia="SimSun" w:cstheme="minorHAnsi"/>
                <w:szCs w:val="24"/>
              </w:rPr>
            </w:pPr>
            <w:r>
              <w:rPr>
                <w:rFonts w:eastAsia="SimSun" w:cstheme="minorHAnsi" w:hint="eastAsia"/>
                <w:szCs w:val="24"/>
              </w:rPr>
              <w:t>O</w:t>
            </w:r>
            <w:r>
              <w:rPr>
                <w:rFonts w:eastAsia="SimSun" w:cstheme="minorHAnsi"/>
                <w:szCs w:val="24"/>
              </w:rPr>
              <w:t>ption B</w:t>
            </w:r>
          </w:p>
        </w:tc>
        <w:tc>
          <w:tcPr>
            <w:tcW w:w="1559" w:type="dxa"/>
          </w:tcPr>
          <w:p w14:paraId="0194CD33" w14:textId="3B883E12" w:rsidR="004C6F16" w:rsidRDefault="005B0232" w:rsidP="004446E9">
            <w:pPr>
              <w:jc w:val="center"/>
              <w:rPr>
                <w:rFonts w:eastAsia="SimSun" w:cstheme="minorHAnsi"/>
                <w:szCs w:val="24"/>
              </w:rPr>
            </w:pPr>
            <w:r>
              <w:rPr>
                <w:rFonts w:eastAsia="SimSun" w:cstheme="minorHAnsi" w:hint="eastAsia"/>
                <w:szCs w:val="24"/>
              </w:rPr>
              <w:t>O</w:t>
            </w:r>
            <w:r>
              <w:rPr>
                <w:rFonts w:eastAsia="SimSun" w:cstheme="minorHAnsi"/>
                <w:szCs w:val="24"/>
              </w:rPr>
              <w:t>ption C</w:t>
            </w:r>
          </w:p>
        </w:tc>
        <w:tc>
          <w:tcPr>
            <w:tcW w:w="1843" w:type="dxa"/>
          </w:tcPr>
          <w:p w14:paraId="4490CE9B" w14:textId="552D6462" w:rsidR="004C6F16" w:rsidRDefault="005B0232" w:rsidP="004446E9">
            <w:pPr>
              <w:jc w:val="center"/>
              <w:rPr>
                <w:rFonts w:eastAsia="SimSun" w:cstheme="minorHAnsi"/>
                <w:szCs w:val="24"/>
              </w:rPr>
            </w:pPr>
            <w:r>
              <w:rPr>
                <w:rFonts w:eastAsia="SimSun" w:cstheme="minorHAnsi" w:hint="eastAsia"/>
                <w:szCs w:val="24"/>
              </w:rPr>
              <w:t>N</w:t>
            </w:r>
            <w:r>
              <w:rPr>
                <w:rFonts w:eastAsia="SimSun" w:cstheme="minorHAnsi"/>
                <w:szCs w:val="24"/>
              </w:rPr>
              <w:t>o UCI multiplex</w:t>
            </w:r>
          </w:p>
        </w:tc>
      </w:tr>
      <w:tr w:rsidR="004C6F16" w14:paraId="3B46F04B" w14:textId="77777777" w:rsidTr="004446E9">
        <w:trPr>
          <w:jc w:val="center"/>
        </w:trPr>
        <w:tc>
          <w:tcPr>
            <w:tcW w:w="782" w:type="dxa"/>
          </w:tcPr>
          <w:p w14:paraId="41C8329F" w14:textId="772A31D3" w:rsidR="004C6F16" w:rsidRDefault="005B0232" w:rsidP="004446E9">
            <w:pPr>
              <w:jc w:val="center"/>
              <w:rPr>
                <w:rFonts w:eastAsia="SimSun" w:cstheme="minorHAnsi"/>
                <w:szCs w:val="24"/>
              </w:rPr>
            </w:pPr>
            <w:r>
              <w:rPr>
                <w:rFonts w:eastAsia="SimSun" w:cstheme="minorHAnsi"/>
                <w:szCs w:val="24"/>
              </w:rPr>
              <w:t>Slot 1</w:t>
            </w:r>
          </w:p>
        </w:tc>
        <w:tc>
          <w:tcPr>
            <w:tcW w:w="1486" w:type="dxa"/>
          </w:tcPr>
          <w:p w14:paraId="384ADE59" w14:textId="7C8796AE"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559" w:type="dxa"/>
          </w:tcPr>
          <w:p w14:paraId="2B40CBFB" w14:textId="39B6F000"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1-C312</w:t>
            </w:r>
          </w:p>
        </w:tc>
        <w:tc>
          <w:tcPr>
            <w:tcW w:w="1843" w:type="dxa"/>
          </w:tcPr>
          <w:p w14:paraId="6FDE393E" w14:textId="46273D77"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1-C576</w:t>
            </w:r>
          </w:p>
        </w:tc>
      </w:tr>
      <w:tr w:rsidR="004C6F16" w14:paraId="30A92CB7" w14:textId="77777777" w:rsidTr="004446E9">
        <w:trPr>
          <w:jc w:val="center"/>
        </w:trPr>
        <w:tc>
          <w:tcPr>
            <w:tcW w:w="782" w:type="dxa"/>
          </w:tcPr>
          <w:p w14:paraId="2B7D2EF6" w14:textId="0FD5B301" w:rsidR="004C6F16" w:rsidRDefault="005B0232" w:rsidP="004446E9">
            <w:pPr>
              <w:jc w:val="center"/>
              <w:rPr>
                <w:rFonts w:eastAsia="SimSun" w:cstheme="minorHAnsi"/>
                <w:szCs w:val="24"/>
              </w:rPr>
            </w:pPr>
            <w:r>
              <w:rPr>
                <w:rFonts w:eastAsia="SimSun" w:cstheme="minorHAnsi"/>
                <w:szCs w:val="24"/>
              </w:rPr>
              <w:t>Slot 2</w:t>
            </w:r>
          </w:p>
        </w:tc>
        <w:tc>
          <w:tcPr>
            <w:tcW w:w="1486" w:type="dxa"/>
          </w:tcPr>
          <w:p w14:paraId="7C7F524E" w14:textId="46C7BFD8"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313-C888</w:t>
            </w:r>
          </w:p>
        </w:tc>
        <w:tc>
          <w:tcPr>
            <w:tcW w:w="1559" w:type="dxa"/>
          </w:tcPr>
          <w:p w14:paraId="3B856A5B" w14:textId="0C5135FA"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577-C1152</w:t>
            </w:r>
          </w:p>
        </w:tc>
        <w:tc>
          <w:tcPr>
            <w:tcW w:w="1843" w:type="dxa"/>
          </w:tcPr>
          <w:p w14:paraId="084DEDD1" w14:textId="4A65ECAE"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577-C1152</w:t>
            </w:r>
          </w:p>
        </w:tc>
      </w:tr>
      <w:tr w:rsidR="004C6F16" w14:paraId="718EA97D" w14:textId="77777777" w:rsidTr="004446E9">
        <w:trPr>
          <w:jc w:val="center"/>
        </w:trPr>
        <w:tc>
          <w:tcPr>
            <w:tcW w:w="782" w:type="dxa"/>
          </w:tcPr>
          <w:p w14:paraId="65252E63" w14:textId="249349E6" w:rsidR="004C6F16" w:rsidRDefault="005B0232" w:rsidP="004446E9">
            <w:pPr>
              <w:jc w:val="center"/>
              <w:rPr>
                <w:rFonts w:eastAsia="SimSun" w:cstheme="minorHAnsi"/>
                <w:szCs w:val="24"/>
              </w:rPr>
            </w:pPr>
            <w:r>
              <w:rPr>
                <w:rFonts w:eastAsia="SimSun" w:cstheme="minorHAnsi"/>
                <w:szCs w:val="24"/>
              </w:rPr>
              <w:t>Slot 3</w:t>
            </w:r>
          </w:p>
        </w:tc>
        <w:tc>
          <w:tcPr>
            <w:tcW w:w="1486" w:type="dxa"/>
          </w:tcPr>
          <w:p w14:paraId="5E7177DC" w14:textId="05914B75"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889-C1464</w:t>
            </w:r>
          </w:p>
        </w:tc>
        <w:tc>
          <w:tcPr>
            <w:tcW w:w="1559" w:type="dxa"/>
          </w:tcPr>
          <w:p w14:paraId="42102257" w14:textId="55C06A23"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1153-C1728</w:t>
            </w:r>
          </w:p>
        </w:tc>
        <w:tc>
          <w:tcPr>
            <w:tcW w:w="1843" w:type="dxa"/>
          </w:tcPr>
          <w:p w14:paraId="00024145" w14:textId="427AB40D"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1153-C1728</w:t>
            </w:r>
          </w:p>
        </w:tc>
      </w:tr>
      <w:tr w:rsidR="004C6F16" w14:paraId="2CC6360C" w14:textId="77777777" w:rsidTr="004446E9">
        <w:trPr>
          <w:jc w:val="center"/>
        </w:trPr>
        <w:tc>
          <w:tcPr>
            <w:tcW w:w="782" w:type="dxa"/>
          </w:tcPr>
          <w:p w14:paraId="09090DD0" w14:textId="4E4531E9" w:rsidR="004C6F16" w:rsidRDefault="005B0232" w:rsidP="004446E9">
            <w:pPr>
              <w:jc w:val="center"/>
              <w:rPr>
                <w:rFonts w:eastAsia="SimSun" w:cstheme="minorHAnsi"/>
                <w:szCs w:val="24"/>
              </w:rPr>
            </w:pPr>
            <w:r>
              <w:rPr>
                <w:rFonts w:eastAsia="SimSun" w:cstheme="minorHAnsi"/>
                <w:szCs w:val="24"/>
              </w:rPr>
              <w:t>Slot 4</w:t>
            </w:r>
          </w:p>
        </w:tc>
        <w:tc>
          <w:tcPr>
            <w:tcW w:w="1486" w:type="dxa"/>
          </w:tcPr>
          <w:p w14:paraId="3B63871B" w14:textId="1C729505"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1464-C2039</w:t>
            </w:r>
          </w:p>
        </w:tc>
        <w:tc>
          <w:tcPr>
            <w:tcW w:w="1559" w:type="dxa"/>
          </w:tcPr>
          <w:p w14:paraId="7442E688" w14:textId="6A4F147B"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1729-C2304</w:t>
            </w:r>
          </w:p>
        </w:tc>
        <w:tc>
          <w:tcPr>
            <w:tcW w:w="1843" w:type="dxa"/>
          </w:tcPr>
          <w:p w14:paraId="4592D36F" w14:textId="3F3D0D93" w:rsidR="004C6F16" w:rsidRDefault="005B0232" w:rsidP="004446E9">
            <w:pPr>
              <w:jc w:val="center"/>
              <w:rPr>
                <w:rFonts w:eastAsia="SimSun" w:cstheme="minorHAnsi"/>
                <w:szCs w:val="24"/>
              </w:rPr>
            </w:pPr>
            <w:r>
              <w:rPr>
                <w:rFonts w:eastAsia="SimSun" w:cstheme="minorHAnsi" w:hint="eastAsia"/>
                <w:szCs w:val="24"/>
              </w:rPr>
              <w:t>C</w:t>
            </w:r>
            <w:r>
              <w:rPr>
                <w:rFonts w:eastAsia="SimSun" w:cstheme="minorHAnsi"/>
                <w:szCs w:val="24"/>
              </w:rPr>
              <w:t>1729-C2304</w:t>
            </w:r>
          </w:p>
        </w:tc>
      </w:tr>
    </w:tbl>
    <w:p w14:paraId="57C3956D" w14:textId="74392068" w:rsidR="005B0232" w:rsidRDefault="006B3E23" w:rsidP="004446E9">
      <w:pPr>
        <w:spacing w:before="160"/>
        <w:rPr>
          <w:rFonts w:eastAsia="SimSun" w:cstheme="minorHAnsi"/>
          <w:szCs w:val="24"/>
        </w:rPr>
      </w:pPr>
      <w:r>
        <w:rPr>
          <w:rFonts w:eastAsia="SimSun" w:cstheme="minorHAnsi" w:hint="eastAsia"/>
          <w:szCs w:val="24"/>
        </w:rPr>
        <w:t>A</w:t>
      </w:r>
      <w:r>
        <w:rPr>
          <w:rFonts w:eastAsia="SimSun" w:cstheme="minorHAnsi"/>
          <w:szCs w:val="24"/>
        </w:rPr>
        <w:t xml:space="preserve">s shown in Figure 2, Option B has a small performance gain </w:t>
      </w:r>
      <w:r w:rsidR="000B483E">
        <w:rPr>
          <w:rFonts w:eastAsia="SimSun" w:cstheme="minorHAnsi"/>
          <w:szCs w:val="24"/>
        </w:rPr>
        <w:t xml:space="preserve">(a couple of tenths dB) </w:t>
      </w:r>
      <w:r>
        <w:rPr>
          <w:rFonts w:eastAsia="SimSun" w:cstheme="minorHAnsi"/>
          <w:szCs w:val="24"/>
        </w:rPr>
        <w:t>over Option C.</w:t>
      </w:r>
    </w:p>
    <w:p w14:paraId="367917D9" w14:textId="403CBD05" w:rsidR="006B3E23" w:rsidRDefault="006B3E23" w:rsidP="004446E9">
      <w:pPr>
        <w:jc w:val="center"/>
        <w:rPr>
          <w:rFonts w:eastAsia="SimSun" w:cstheme="minorHAnsi"/>
          <w:szCs w:val="24"/>
        </w:rPr>
      </w:pPr>
      <w:r>
        <w:rPr>
          <w:rFonts w:ascii="Times" w:hAnsi="Times"/>
          <w:noProof/>
          <w:szCs w:val="24"/>
        </w:rPr>
        <w:drawing>
          <wp:inline distT="0" distB="0" distL="0" distR="0" wp14:anchorId="58CB430E" wp14:editId="08D8661A">
            <wp:extent cx="4820400" cy="3614400"/>
            <wp:effectExtent l="0" t="0" r="0" b="5715"/>
            <wp:docPr id="11" name="图片 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6AA96DB" w14:textId="1C178073" w:rsidR="006B3E23" w:rsidRDefault="006B3E23" w:rsidP="000B483E">
      <w:pPr>
        <w:contextualSpacing/>
        <w:jc w:val="center"/>
        <w:rPr>
          <w:rFonts w:eastAsia="SimSun" w:cstheme="minorHAnsi"/>
          <w:szCs w:val="24"/>
          <w:lang w:eastAsia="ja-JP"/>
        </w:rPr>
      </w:pPr>
      <w:r w:rsidRPr="00297C76">
        <w:rPr>
          <w:rFonts w:eastAsia="SimSun" w:cstheme="minorHAnsi"/>
          <w:szCs w:val="24"/>
          <w:lang w:eastAsia="ja-JP"/>
        </w:rPr>
        <w:t xml:space="preserve">Figure </w:t>
      </w:r>
      <w:r>
        <w:rPr>
          <w:rFonts w:eastAsia="SimSun" w:cstheme="minorHAnsi"/>
          <w:szCs w:val="24"/>
        </w:rPr>
        <w:t>2</w:t>
      </w:r>
      <w:r w:rsidR="00C64439">
        <w:rPr>
          <w:rFonts w:eastAsia="SimSun" w:cstheme="minorHAnsi"/>
          <w:szCs w:val="24"/>
          <w:lang w:eastAsia="ja-JP"/>
        </w:rPr>
        <w:t>:</w:t>
      </w:r>
      <w:r w:rsidRPr="00297C76">
        <w:rPr>
          <w:rFonts w:eastAsia="SimSun" w:cstheme="minorHAnsi"/>
          <w:szCs w:val="24"/>
          <w:lang w:eastAsia="ja-JP"/>
        </w:rPr>
        <w:t xml:space="preserve"> </w:t>
      </w:r>
      <w:r>
        <w:rPr>
          <w:rFonts w:eastAsia="SimSun" w:cstheme="minorHAnsi"/>
          <w:szCs w:val="24"/>
          <w:lang w:eastAsia="ja-JP"/>
        </w:rPr>
        <w:t xml:space="preserve">Option B vs. Option C of UCI multiplexing on </w:t>
      </w:r>
      <w:proofErr w:type="spellStart"/>
      <w:r>
        <w:rPr>
          <w:rFonts w:eastAsia="SimSun" w:cstheme="minorHAnsi" w:hint="eastAsia"/>
          <w:szCs w:val="24"/>
        </w:rPr>
        <w:t>TBoMS</w:t>
      </w:r>
      <w:proofErr w:type="spellEnd"/>
      <w:r>
        <w:rPr>
          <w:rFonts w:eastAsia="SimSun" w:cstheme="minorHAnsi"/>
          <w:szCs w:val="24"/>
          <w:lang w:eastAsia="ja-JP"/>
        </w:rPr>
        <w:t xml:space="preserve"> for VoIP service</w:t>
      </w:r>
    </w:p>
    <w:p w14:paraId="56CA127D" w14:textId="77777777" w:rsidR="007D7F35" w:rsidRDefault="007D7F35" w:rsidP="004446E9">
      <w:pPr>
        <w:rPr>
          <w:rFonts w:eastAsia="SimSun" w:cstheme="minorHAnsi"/>
          <w:szCs w:val="24"/>
        </w:rPr>
      </w:pPr>
    </w:p>
    <w:p w14:paraId="3B6D8517" w14:textId="0ACB6385" w:rsidR="007F7B7B" w:rsidRPr="00297C76" w:rsidRDefault="00BE5BBE" w:rsidP="004446E9">
      <w:pPr>
        <w:spacing w:before="160"/>
        <w:rPr>
          <w:rFonts w:eastAsia="SimSun" w:cstheme="minorHAnsi"/>
          <w:szCs w:val="24"/>
          <w:lang w:eastAsia="ja-JP"/>
        </w:rPr>
      </w:pPr>
      <w:r>
        <w:rPr>
          <w:rFonts w:eastAsia="SimSun" w:cstheme="minorHAnsi" w:hint="eastAsia"/>
          <w:szCs w:val="24"/>
        </w:rPr>
        <w:t>W</w:t>
      </w:r>
      <w:r>
        <w:rPr>
          <w:rFonts w:eastAsia="SimSun" w:cstheme="minorHAnsi"/>
          <w:szCs w:val="24"/>
        </w:rPr>
        <w:t xml:space="preserve">hen MCS =4, TBS size is 704 and peak throughput is 176 kbps to simulate low data rate </w:t>
      </w:r>
      <w:r w:rsidR="006B3E23">
        <w:rPr>
          <w:rFonts w:eastAsia="SimSun" w:cstheme="minorHAnsi"/>
          <w:szCs w:val="24"/>
        </w:rPr>
        <w:t>in</w:t>
      </w:r>
      <w:r>
        <w:rPr>
          <w:rFonts w:eastAsia="SimSun" w:cstheme="minorHAnsi"/>
          <w:szCs w:val="24"/>
        </w:rPr>
        <w:t xml:space="preserve"> FDD. After UCI channel coding, there are 110 UCI coded bits. As shown in Figure 3, Option B and Option C has the </w:t>
      </w:r>
      <w:r>
        <w:rPr>
          <w:rFonts w:eastAsia="SimSun" w:cstheme="minorHAnsi"/>
          <w:szCs w:val="24"/>
        </w:rPr>
        <w:lastRenderedPageBreak/>
        <w:t xml:space="preserve">same performance. </w:t>
      </w:r>
      <w:r w:rsidR="00FB0DB9">
        <w:rPr>
          <w:rFonts w:eastAsia="SimSun" w:cstheme="minorHAnsi" w:hint="eastAsia"/>
          <w:szCs w:val="24"/>
        </w:rPr>
        <w:t>T</w:t>
      </w:r>
      <w:r w:rsidR="00FB0DB9">
        <w:rPr>
          <w:rFonts w:eastAsia="SimSun" w:cstheme="minorHAnsi"/>
          <w:szCs w:val="24"/>
        </w:rPr>
        <w:t xml:space="preserve">he reason is that only </w:t>
      </w:r>
      <w:r w:rsidR="00A31727">
        <w:rPr>
          <w:rFonts w:eastAsia="SimSun" w:cstheme="minorHAnsi"/>
          <w:szCs w:val="24"/>
        </w:rPr>
        <w:t xml:space="preserve">a </w:t>
      </w:r>
      <w:r w:rsidR="006B3E23">
        <w:rPr>
          <w:rFonts w:eastAsia="SimSun" w:cstheme="minorHAnsi"/>
          <w:szCs w:val="24"/>
        </w:rPr>
        <w:t>relatively smaller</w:t>
      </w:r>
      <w:r w:rsidR="00A31727">
        <w:rPr>
          <w:rFonts w:eastAsia="SimSun" w:cstheme="minorHAnsi"/>
          <w:szCs w:val="24"/>
        </w:rPr>
        <w:t xml:space="preserve"> </w:t>
      </w:r>
      <w:r w:rsidR="00FB0DB9">
        <w:rPr>
          <w:rFonts w:eastAsia="SimSun" w:cstheme="minorHAnsi"/>
          <w:szCs w:val="24"/>
        </w:rPr>
        <w:t>part of</w:t>
      </w:r>
      <w:r w:rsidR="00A31727">
        <w:rPr>
          <w:rFonts w:eastAsia="SimSun" w:cstheme="minorHAnsi"/>
          <w:szCs w:val="24"/>
        </w:rPr>
        <w:t xml:space="preserve"> systematic bits </w:t>
      </w:r>
      <w:r w:rsidR="008E789E">
        <w:rPr>
          <w:rFonts w:eastAsia="SimSun" w:cstheme="minorHAnsi"/>
          <w:szCs w:val="24"/>
        </w:rPr>
        <w:t>is</w:t>
      </w:r>
      <w:r w:rsidR="00A31727">
        <w:rPr>
          <w:rFonts w:eastAsia="SimSun" w:cstheme="minorHAnsi"/>
          <w:szCs w:val="24"/>
        </w:rPr>
        <w:t xml:space="preserve"> impacted by UCI coded bits</w:t>
      </w:r>
      <w:r w:rsidR="006B3E23">
        <w:rPr>
          <w:rFonts w:eastAsia="SimSun" w:cstheme="minorHAnsi"/>
          <w:szCs w:val="24"/>
        </w:rPr>
        <w:t xml:space="preserve"> compared with MCS=1</w:t>
      </w:r>
      <w:r w:rsidR="00A31727">
        <w:rPr>
          <w:rFonts w:eastAsia="SimSun" w:cstheme="minorHAnsi"/>
          <w:szCs w:val="24"/>
        </w:rPr>
        <w:t>.</w:t>
      </w:r>
      <w:r w:rsidR="00FB0DB9">
        <w:rPr>
          <w:rFonts w:eastAsia="SimSun" w:cstheme="minorHAnsi"/>
          <w:szCs w:val="24"/>
        </w:rPr>
        <w:t xml:space="preserve"> </w:t>
      </w:r>
    </w:p>
    <w:p w14:paraId="10F02385" w14:textId="37B59D97" w:rsidR="00197730" w:rsidRPr="00197730" w:rsidRDefault="002E4B02" w:rsidP="00677AD6">
      <w:pPr>
        <w:contextualSpacing/>
        <w:jc w:val="center"/>
        <w:rPr>
          <w:rFonts w:ascii="Times" w:eastAsia="SimSun" w:hAnsi="Times"/>
          <w:szCs w:val="24"/>
          <w:lang w:eastAsia="ja-JP"/>
        </w:rPr>
      </w:pPr>
      <w:r w:rsidRPr="002E4B02">
        <w:t xml:space="preserve"> </w:t>
      </w:r>
      <w:r w:rsidR="00920D66">
        <w:rPr>
          <w:rFonts w:ascii="Times" w:eastAsia="SimSun" w:hAnsi="Times"/>
          <w:noProof/>
          <w:szCs w:val="24"/>
          <w:lang w:eastAsia="ja-JP"/>
        </w:rPr>
        <w:drawing>
          <wp:inline distT="0" distB="0" distL="0" distR="0" wp14:anchorId="1FFD3137" wp14:editId="13C13B40">
            <wp:extent cx="4752000" cy="3531600"/>
            <wp:effectExtent l="0" t="0" r="0" b="0"/>
            <wp:docPr id="10" name="图片 1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20">
                      <a:extLst>
                        <a:ext uri="{28A0092B-C50C-407E-A947-70E740481C1C}">
                          <a14:useLocalDpi xmlns:a14="http://schemas.microsoft.com/office/drawing/2010/main" val="0"/>
                        </a:ext>
                      </a:extLst>
                    </a:blip>
                    <a:stretch>
                      <a:fillRect/>
                    </a:stretch>
                  </pic:blipFill>
                  <pic:spPr>
                    <a:xfrm>
                      <a:off x="0" y="0"/>
                      <a:ext cx="4752000" cy="3531600"/>
                    </a:xfrm>
                    <a:prstGeom prst="rect">
                      <a:avLst/>
                    </a:prstGeom>
                  </pic:spPr>
                </pic:pic>
              </a:graphicData>
            </a:graphic>
          </wp:inline>
        </w:drawing>
      </w:r>
    </w:p>
    <w:p w14:paraId="0902156A" w14:textId="4B3A36F3" w:rsidR="00247BD4" w:rsidRDefault="00197730" w:rsidP="00677AD6">
      <w:pPr>
        <w:contextualSpacing/>
        <w:jc w:val="center"/>
        <w:rPr>
          <w:rFonts w:eastAsia="SimSun" w:cstheme="minorHAnsi"/>
          <w:szCs w:val="24"/>
          <w:lang w:eastAsia="ja-JP"/>
        </w:rPr>
      </w:pPr>
      <w:r w:rsidRPr="00297C76">
        <w:rPr>
          <w:rFonts w:eastAsia="SimSun" w:cstheme="minorHAnsi"/>
          <w:szCs w:val="24"/>
          <w:lang w:eastAsia="ja-JP"/>
        </w:rPr>
        <w:t xml:space="preserve">Figure </w:t>
      </w:r>
      <w:r w:rsidR="000F22C8">
        <w:rPr>
          <w:rFonts w:eastAsia="SimSun" w:cstheme="minorHAnsi"/>
          <w:szCs w:val="24"/>
          <w:lang w:eastAsia="ja-JP"/>
        </w:rPr>
        <w:t>3</w:t>
      </w:r>
      <w:r w:rsidR="00C64439">
        <w:rPr>
          <w:rFonts w:eastAsia="SimSun" w:cstheme="minorHAnsi"/>
          <w:szCs w:val="24"/>
          <w:lang w:eastAsia="ja-JP"/>
        </w:rPr>
        <w:t>:</w:t>
      </w:r>
      <w:r w:rsidRPr="00297C76">
        <w:rPr>
          <w:rFonts w:eastAsia="SimSun" w:cstheme="minorHAnsi"/>
          <w:szCs w:val="24"/>
          <w:lang w:eastAsia="ja-JP"/>
        </w:rPr>
        <w:t xml:space="preserve"> </w:t>
      </w:r>
      <w:r w:rsidR="000F22C8">
        <w:rPr>
          <w:rFonts w:eastAsia="SimSun" w:cstheme="minorHAnsi"/>
          <w:szCs w:val="24"/>
          <w:lang w:eastAsia="ja-JP"/>
        </w:rPr>
        <w:t xml:space="preserve">Option B vs. Option C of UCI multiplexing on </w:t>
      </w:r>
      <w:proofErr w:type="spellStart"/>
      <w:r w:rsidR="000F22C8">
        <w:rPr>
          <w:rFonts w:eastAsia="SimSun" w:cstheme="minorHAnsi" w:hint="eastAsia"/>
          <w:szCs w:val="24"/>
        </w:rPr>
        <w:t>TBoMS</w:t>
      </w:r>
      <w:proofErr w:type="spellEnd"/>
      <w:r w:rsidR="000F22C8">
        <w:rPr>
          <w:rFonts w:eastAsia="SimSun" w:cstheme="minorHAnsi"/>
          <w:szCs w:val="24"/>
          <w:lang w:eastAsia="ja-JP"/>
        </w:rPr>
        <w:t xml:space="preserve"> for low data rate</w:t>
      </w:r>
    </w:p>
    <w:p w14:paraId="5A724390" w14:textId="77777777" w:rsidR="00B73ED5" w:rsidRDefault="00B73ED5" w:rsidP="004446E9">
      <w:pPr>
        <w:pStyle w:val="Observation"/>
      </w:pPr>
    </w:p>
    <w:p w14:paraId="6C96CA8B" w14:textId="567425E9" w:rsidR="00B73ED5" w:rsidRPr="00AF5709" w:rsidRDefault="006B3E23" w:rsidP="00B73ED5">
      <w:pPr>
        <w:pStyle w:val="ListParagraph"/>
        <w:numPr>
          <w:ilvl w:val="0"/>
          <w:numId w:val="22"/>
        </w:numPr>
        <w:shd w:val="clear" w:color="auto" w:fill="FFFFFF"/>
        <w:rPr>
          <w:rFonts w:eastAsia="DengXian"/>
          <w:lang w:eastAsia="zh-CN"/>
        </w:rPr>
      </w:pPr>
      <w:bookmarkStart w:id="22" w:name="_Hlk83977983"/>
      <w:r w:rsidRPr="004446E9">
        <w:t xml:space="preserve">Option B and Option C have nearly the same performance when 11-bit UCI is multiplexed in the first slot for a </w:t>
      </w:r>
      <w:r w:rsidR="00CC08FA">
        <w:rPr>
          <w:rFonts w:hint="eastAsia"/>
          <w:lang w:eastAsia="zh-CN"/>
        </w:rPr>
        <w:t>single</w:t>
      </w:r>
      <w:r w:rsidR="00CC08FA">
        <w:t xml:space="preserve"> </w:t>
      </w:r>
      <w:proofErr w:type="spellStart"/>
      <w:r w:rsidRPr="004446E9">
        <w:t>TBoMS</w:t>
      </w:r>
      <w:proofErr w:type="spellEnd"/>
      <w:r w:rsidRPr="004446E9">
        <w:t xml:space="preserve"> with N=4.</w:t>
      </w:r>
    </w:p>
    <w:p w14:paraId="33AE6E5F" w14:textId="0EC04B8C" w:rsidR="00536B98" w:rsidRDefault="00536B98" w:rsidP="00536B98">
      <w:pPr>
        <w:pStyle w:val="Heading4"/>
      </w:pPr>
      <w:r>
        <w:t xml:space="preserve">Performance of UCI multiplexing on </w:t>
      </w:r>
      <w:proofErr w:type="spellStart"/>
      <w:r>
        <w:t>TB</w:t>
      </w:r>
      <w:r>
        <w:rPr>
          <w:rFonts w:hint="eastAsia"/>
        </w:rPr>
        <w:t>o</w:t>
      </w:r>
      <w:r>
        <w:t>MS</w:t>
      </w:r>
      <w:proofErr w:type="spellEnd"/>
      <w:r>
        <w:t xml:space="preserve"> </w:t>
      </w:r>
      <w:r>
        <w:rPr>
          <w:rFonts w:hint="eastAsia"/>
        </w:rPr>
        <w:t>wi</w:t>
      </w:r>
      <w:r>
        <w:t>th repetition</w:t>
      </w:r>
      <w:r w:rsidR="00CC08FA">
        <w:rPr>
          <w:rFonts w:hint="eastAsia"/>
        </w:rPr>
        <w:t>s</w:t>
      </w:r>
    </w:p>
    <w:p w14:paraId="45CD103F" w14:textId="783637D6" w:rsidR="00536B98" w:rsidRDefault="00536B98" w:rsidP="00536B98">
      <w:pPr>
        <w:rPr>
          <w:lang w:val="en-GB"/>
        </w:rPr>
      </w:pPr>
      <w:r>
        <w:rPr>
          <w:rFonts w:hint="eastAsia"/>
          <w:lang w:val="en-GB"/>
        </w:rPr>
        <w:t>I</w:t>
      </w:r>
      <w:r>
        <w:rPr>
          <w:lang w:val="en-GB"/>
        </w:rPr>
        <w:t xml:space="preserve">n this section, we compare the performance of UCI multiplexing on </w:t>
      </w:r>
      <w:proofErr w:type="spellStart"/>
      <w:r>
        <w:rPr>
          <w:lang w:val="en-GB"/>
        </w:rPr>
        <w:t>TBoMS</w:t>
      </w:r>
      <w:proofErr w:type="spellEnd"/>
      <w:r>
        <w:rPr>
          <w:lang w:val="en-GB"/>
        </w:rPr>
        <w:t xml:space="preserve"> with repetition</w:t>
      </w:r>
      <w:r w:rsidR="00CC08FA">
        <w:rPr>
          <w:rFonts w:hint="eastAsia"/>
          <w:lang w:val="en-GB"/>
        </w:rPr>
        <w:t>s</w:t>
      </w:r>
      <w:r>
        <w:rPr>
          <w:lang w:val="en-GB"/>
        </w:rPr>
        <w:t xml:space="preserve">. 4-UL slot single </w:t>
      </w:r>
      <w:proofErr w:type="spellStart"/>
      <w:r>
        <w:rPr>
          <w:lang w:val="en-GB"/>
        </w:rPr>
        <w:t>TBoMS</w:t>
      </w:r>
      <w:proofErr w:type="spellEnd"/>
      <w:r>
        <w:rPr>
          <w:lang w:val="en-GB"/>
        </w:rPr>
        <w:t xml:space="preserve"> </w:t>
      </w:r>
      <w:r>
        <w:rPr>
          <w:rFonts w:hint="eastAsia"/>
          <w:lang w:val="en-GB"/>
        </w:rPr>
        <w:t>wi</w:t>
      </w:r>
      <w:r>
        <w:rPr>
          <w:lang w:val="en-GB"/>
        </w:rPr>
        <w:t>th 4 repetition</w:t>
      </w:r>
      <w:r w:rsidR="004A7343">
        <w:rPr>
          <w:lang w:val="en-GB"/>
        </w:rPr>
        <w:t>s</w:t>
      </w:r>
      <w:r>
        <w:rPr>
          <w:lang w:val="en-GB"/>
        </w:rPr>
        <w:t xml:space="preserve"> is configured. The RV sequence is {0,2,3,1}. UCI is </w:t>
      </w:r>
      <w:r w:rsidR="00E932C2">
        <w:rPr>
          <w:lang w:val="en-GB"/>
        </w:rPr>
        <w:t xml:space="preserve">multiplexed </w:t>
      </w:r>
      <w:r>
        <w:rPr>
          <w:lang w:val="en-GB"/>
        </w:rPr>
        <w:t>in the first slot of first repetition. The Option B</w:t>
      </w:r>
      <w:r w:rsidR="00E932C2">
        <w:rPr>
          <w:lang w:val="en-GB"/>
        </w:rPr>
        <w:t xml:space="preserve"> and Option </w:t>
      </w:r>
      <w:r>
        <w:rPr>
          <w:lang w:val="en-GB"/>
        </w:rPr>
        <w:t>C only impact the transmitt</w:t>
      </w:r>
      <w:r w:rsidR="00E932C2">
        <w:rPr>
          <w:lang w:val="en-GB"/>
        </w:rPr>
        <w:t>ed</w:t>
      </w:r>
      <w:r>
        <w:rPr>
          <w:lang w:val="en-GB"/>
        </w:rPr>
        <w:t xml:space="preserve"> coded bits in the first </w:t>
      </w:r>
      <w:r w:rsidR="000A0030">
        <w:rPr>
          <w:lang w:val="en-GB"/>
        </w:rPr>
        <w:t xml:space="preserve">repetition. </w:t>
      </w:r>
      <w:r>
        <w:rPr>
          <w:lang w:val="en-GB"/>
        </w:rPr>
        <w:t xml:space="preserve">Higher </w:t>
      </w:r>
      <w:bookmarkStart w:id="23" w:name="_Hlk87623701"/>
      <m:oMath>
        <m:sSubSup>
          <m:sSubSupPr>
            <m:ctrlPr>
              <w:rPr>
                <w:rFonts w:ascii="Cambria Math" w:hAnsi="Cambria Math"/>
                <w:i/>
                <w:lang w:val="en-GB"/>
              </w:rPr>
            </m:ctrlPr>
          </m:sSubSupPr>
          <m:e>
            <m:r>
              <w:rPr>
                <w:rFonts w:ascii="Cambria Math" w:hAnsi="Cambria Math"/>
                <w:lang w:val="en-GB"/>
              </w:rPr>
              <m:t>β</m:t>
            </m:r>
          </m:e>
          <m:sub>
            <m:r>
              <w:rPr>
                <w:rFonts w:ascii="Cambria Math" w:hAnsi="Cambria Math"/>
                <w:lang w:val="en-GB"/>
              </w:rPr>
              <m:t>offset</m:t>
            </m:r>
          </m:sub>
          <m:sup>
            <m:r>
              <w:rPr>
                <w:rFonts w:ascii="Cambria Math" w:hAnsi="Cambria Math"/>
                <w:lang w:val="en-GB"/>
              </w:rPr>
              <m:t>PUSCH</m:t>
            </m:r>
          </m:sup>
        </m:sSubSup>
      </m:oMath>
      <w:bookmarkEnd w:id="23"/>
      <w:r>
        <w:rPr>
          <w:lang w:val="en-GB"/>
        </w:rPr>
        <w:t xml:space="preserve"> </w:t>
      </w:r>
      <w:r w:rsidR="001E006E">
        <w:rPr>
          <w:lang w:val="en-GB"/>
        </w:rPr>
        <w:t xml:space="preserve">than the one used in section 2.7.1.1 </w:t>
      </w:r>
      <w:r>
        <w:rPr>
          <w:lang w:val="en-GB"/>
        </w:rPr>
        <w:t xml:space="preserve">is selected to </w:t>
      </w:r>
      <w:r w:rsidR="00C35321">
        <w:rPr>
          <w:lang w:val="en-GB"/>
        </w:rPr>
        <w:t xml:space="preserve">align with results from other companies.  Note that these higher  </w:t>
      </w:r>
      <m:oMath>
        <m:sSubSup>
          <m:sSubSupPr>
            <m:ctrlPr>
              <w:rPr>
                <w:rFonts w:ascii="Cambria Math" w:hAnsi="Cambria Math"/>
                <w:i/>
                <w:lang w:val="en-GB"/>
              </w:rPr>
            </m:ctrlPr>
          </m:sSubSupPr>
          <m:e>
            <m:r>
              <w:rPr>
                <w:rFonts w:ascii="Cambria Math" w:hAnsi="Cambria Math"/>
                <w:lang w:val="en-GB"/>
              </w:rPr>
              <m:t>β</m:t>
            </m:r>
          </m:e>
          <m:sub>
            <m:r>
              <w:rPr>
                <w:rFonts w:ascii="Cambria Math" w:hAnsi="Cambria Math"/>
                <w:lang w:val="en-GB"/>
              </w:rPr>
              <m:t>offset</m:t>
            </m:r>
          </m:sub>
          <m:sup>
            <m:r>
              <w:rPr>
                <w:rFonts w:ascii="Cambria Math" w:hAnsi="Cambria Math"/>
                <w:lang w:val="en-GB"/>
              </w:rPr>
              <m:t>PUSCH</m:t>
            </m:r>
          </m:sup>
        </m:sSubSup>
      </m:oMath>
      <w:r w:rsidR="00C35321">
        <w:rPr>
          <w:rFonts w:eastAsiaTheme="minorEastAsia"/>
          <w:lang w:val="en-GB"/>
        </w:rPr>
        <w:t xml:space="preserve"> values are much higher than needed to reach even conservative BLER targets of 1% for UCI.  Also, note that we </w:t>
      </w:r>
      <w:r>
        <w:rPr>
          <w:lang w:val="en-GB"/>
        </w:rPr>
        <w:t xml:space="preserve">simulate the worst case that UCI occupied larger REs in the first slot of first repetition. With MCS=4 and N=4, </w:t>
      </w:r>
      <w:r w:rsidR="00C35321">
        <w:rPr>
          <w:lang w:val="en-GB"/>
        </w:rPr>
        <w:t xml:space="preserve">the </w:t>
      </w:r>
      <w:r>
        <w:rPr>
          <w:lang w:val="en-GB"/>
        </w:rPr>
        <w:t xml:space="preserve">TBS is 704. After UCI channel coding, there are 446 coded bits </w:t>
      </w:r>
      <w:r w:rsidR="00E932C2">
        <w:rPr>
          <w:lang w:val="en-GB"/>
        </w:rPr>
        <w:t>which</w:t>
      </w:r>
      <w:r>
        <w:rPr>
          <w:lang w:val="en-GB"/>
        </w:rPr>
        <w:t xml:space="preserve"> occup</w:t>
      </w:r>
      <w:r w:rsidR="00E932C2">
        <w:rPr>
          <w:lang w:val="en-GB"/>
        </w:rPr>
        <w:t>y</w:t>
      </w:r>
      <w:r>
        <w:rPr>
          <w:lang w:val="en-GB"/>
        </w:rPr>
        <w:t xml:space="preserve"> 223 REs in </w:t>
      </w:r>
      <w:r w:rsidR="00C35321">
        <w:rPr>
          <w:lang w:val="en-GB"/>
        </w:rPr>
        <w:t xml:space="preserve">the first </w:t>
      </w:r>
      <w:r>
        <w:rPr>
          <w:lang w:val="en-GB"/>
        </w:rPr>
        <w:t xml:space="preserve">slot. The total </w:t>
      </w:r>
      <w:r w:rsidR="00C35321">
        <w:rPr>
          <w:lang w:val="en-GB"/>
        </w:rPr>
        <w:t xml:space="preserve">number of </w:t>
      </w:r>
      <w:r>
        <w:rPr>
          <w:lang w:val="en-GB"/>
        </w:rPr>
        <w:t xml:space="preserve">REs excluding DMRS in </w:t>
      </w:r>
      <w:r w:rsidR="00C35321">
        <w:rPr>
          <w:lang w:val="en-GB"/>
        </w:rPr>
        <w:t xml:space="preserve">the first </w:t>
      </w:r>
      <w:r>
        <w:rPr>
          <w:lang w:val="en-GB"/>
        </w:rPr>
        <w:t xml:space="preserve">slot is 288, </w:t>
      </w:r>
      <w:r w:rsidR="00C35321">
        <w:rPr>
          <w:lang w:val="en-GB"/>
        </w:rPr>
        <w:t xml:space="preserve">and so </w:t>
      </w:r>
      <w:r>
        <w:rPr>
          <w:lang w:val="en-GB"/>
        </w:rPr>
        <w:t xml:space="preserve">77% (223/288) REs </w:t>
      </w:r>
      <w:r w:rsidR="00E932C2">
        <w:rPr>
          <w:lang w:val="en-GB"/>
        </w:rPr>
        <w:t>are</w:t>
      </w:r>
      <w:r>
        <w:rPr>
          <w:lang w:val="en-GB"/>
        </w:rPr>
        <w:t xml:space="preserve"> occupied by UCI, which implies that 77% UL-SCH coded bits in first slot </w:t>
      </w:r>
      <w:r w:rsidR="00E932C2">
        <w:rPr>
          <w:lang w:val="en-GB"/>
        </w:rPr>
        <w:t>are</w:t>
      </w:r>
      <w:r>
        <w:rPr>
          <w:lang w:val="en-GB"/>
        </w:rPr>
        <w:t xml:space="preserve"> impacted. </w:t>
      </w:r>
    </w:p>
    <w:p w14:paraId="66F523A4" w14:textId="261B32A4" w:rsidR="00536B98" w:rsidRDefault="00536B98" w:rsidP="00536B98">
      <w:pPr>
        <w:rPr>
          <w:lang w:val="en-GB"/>
        </w:rPr>
      </w:pPr>
      <w:r>
        <w:rPr>
          <w:lang w:val="en-GB"/>
        </w:rPr>
        <w:t>Figure 4 shows Option B</w:t>
      </w:r>
      <w:r w:rsidR="00C35321">
        <w:rPr>
          <w:lang w:val="en-GB"/>
        </w:rPr>
        <w:t xml:space="preserve"> and </w:t>
      </w:r>
      <w:r>
        <w:rPr>
          <w:lang w:val="en-GB"/>
        </w:rPr>
        <w:t xml:space="preserve">C have nearly the same performance when most of REs </w:t>
      </w:r>
      <w:r w:rsidR="00E932C2">
        <w:rPr>
          <w:lang w:val="en-GB"/>
        </w:rPr>
        <w:t>are</w:t>
      </w:r>
      <w:r>
        <w:rPr>
          <w:lang w:val="en-GB"/>
        </w:rPr>
        <w:t xml:space="preserve"> occupied by UCI in the first slot. </w:t>
      </w:r>
      <w:r w:rsidR="00C35321">
        <w:rPr>
          <w:lang w:val="en-GB"/>
        </w:rPr>
        <w:t>When r</w:t>
      </w:r>
      <w:r>
        <w:rPr>
          <w:lang w:val="en-GB"/>
        </w:rPr>
        <w:t xml:space="preserve">epetition </w:t>
      </w:r>
      <w:r w:rsidR="00C35321">
        <w:rPr>
          <w:lang w:val="en-GB"/>
        </w:rPr>
        <w:t xml:space="preserve">is needed according to the channel conditions, it </w:t>
      </w:r>
      <w:r>
        <w:rPr>
          <w:lang w:val="en-GB"/>
        </w:rPr>
        <w:t xml:space="preserve">can compensate the performance impact that is caused by dropping systematic bits in </w:t>
      </w:r>
      <w:r w:rsidR="00C35321">
        <w:rPr>
          <w:lang w:val="en-GB"/>
        </w:rPr>
        <w:t xml:space="preserve">the first </w:t>
      </w:r>
      <w:r>
        <w:rPr>
          <w:lang w:val="en-GB"/>
        </w:rPr>
        <w:t xml:space="preserve">slot </w:t>
      </w:r>
      <w:r w:rsidR="00C35321">
        <w:rPr>
          <w:lang w:val="en-GB"/>
        </w:rPr>
        <w:t xml:space="preserve">in </w:t>
      </w:r>
      <w:r>
        <w:rPr>
          <w:lang w:val="en-GB"/>
        </w:rPr>
        <w:t xml:space="preserve">Option C.      </w:t>
      </w:r>
    </w:p>
    <w:p w14:paraId="656533DA" w14:textId="77777777" w:rsidR="00536B98" w:rsidRDefault="00536B98" w:rsidP="00536B98">
      <w:pPr>
        <w:jc w:val="center"/>
        <w:rPr>
          <w:lang w:val="en-GB"/>
        </w:rPr>
      </w:pPr>
      <w:r>
        <w:rPr>
          <w:noProof/>
          <w:lang w:val="en-GB"/>
        </w:rPr>
        <w:lastRenderedPageBreak/>
        <w:drawing>
          <wp:inline distT="0" distB="0" distL="0" distR="0" wp14:anchorId="737B678F" wp14:editId="6040DBB3">
            <wp:extent cx="4820400" cy="3614400"/>
            <wp:effectExtent l="0" t="0" r="0" b="5715"/>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折线图&#10;&#10;描述已自动生成"/>
                    <pic:cNvPicPr/>
                  </pic:nvPicPr>
                  <pic:blipFill>
                    <a:blip r:embed="rId21">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768313E6" w14:textId="1949C9C7" w:rsidR="00536B98" w:rsidRDefault="00536B98" w:rsidP="00536B98">
      <w:pPr>
        <w:jc w:val="center"/>
        <w:rPr>
          <w:lang w:val="en-GB"/>
        </w:rPr>
      </w:pPr>
      <w:bookmarkStart w:id="24" w:name="_Hlk87628761"/>
      <w:r>
        <w:rPr>
          <w:rFonts w:hint="eastAsia"/>
          <w:lang w:val="en-GB"/>
        </w:rPr>
        <w:t>F</w:t>
      </w:r>
      <w:r>
        <w:rPr>
          <w:lang w:val="en-GB"/>
        </w:rPr>
        <w:t xml:space="preserve">igure 4: </w:t>
      </w:r>
      <w:r>
        <w:rPr>
          <w:rFonts w:eastAsia="SimSun" w:cstheme="minorHAnsi"/>
          <w:szCs w:val="24"/>
          <w:lang w:eastAsia="ja-JP"/>
        </w:rPr>
        <w:t xml:space="preserve">Option B vs. Option C of UCI multiplexing on </w:t>
      </w:r>
      <w:proofErr w:type="spellStart"/>
      <w:r>
        <w:rPr>
          <w:rFonts w:eastAsia="SimSun" w:cstheme="minorHAnsi" w:hint="eastAsia"/>
          <w:szCs w:val="24"/>
        </w:rPr>
        <w:t>TBoMS</w:t>
      </w:r>
      <w:proofErr w:type="spellEnd"/>
      <w:r>
        <w:rPr>
          <w:rFonts w:eastAsia="SimSun" w:cstheme="minorHAnsi"/>
          <w:szCs w:val="24"/>
          <w:lang w:eastAsia="ja-JP"/>
        </w:rPr>
        <w:t xml:space="preserve"> with repetition</w:t>
      </w:r>
      <w:r w:rsidR="00E932C2">
        <w:rPr>
          <w:rFonts w:eastAsia="SimSun" w:cstheme="minorHAnsi"/>
          <w:szCs w:val="24"/>
          <w:lang w:eastAsia="ja-JP"/>
        </w:rPr>
        <w:t>s</w:t>
      </w:r>
    </w:p>
    <w:bookmarkEnd w:id="24"/>
    <w:p w14:paraId="1D9F595D" w14:textId="77777777" w:rsidR="00536B98" w:rsidRDefault="00536B98" w:rsidP="00536B98">
      <w:pPr>
        <w:pStyle w:val="Observation"/>
        <w:rPr>
          <w:lang w:val="en-GB"/>
        </w:rPr>
      </w:pPr>
    </w:p>
    <w:p w14:paraId="39DE44F0" w14:textId="71600740" w:rsidR="00536B98" w:rsidRPr="00536B98" w:rsidRDefault="00536B98" w:rsidP="00AF5709">
      <w:pPr>
        <w:pStyle w:val="ListParagraph"/>
        <w:numPr>
          <w:ilvl w:val="0"/>
          <w:numId w:val="22"/>
        </w:numPr>
        <w:shd w:val="clear" w:color="auto" w:fill="FFFFFF"/>
      </w:pPr>
      <w:r w:rsidRPr="001A3CA0">
        <w:t xml:space="preserve">Option B and Option C have nearly the same performance when </w:t>
      </w:r>
      <w:r w:rsidR="00E932C2" w:rsidRPr="004446E9">
        <w:t xml:space="preserve">11-bit UCI is multiplexed in the first slot </w:t>
      </w:r>
      <w:r w:rsidR="00E932C2">
        <w:t xml:space="preserve">of </w:t>
      </w:r>
      <w:r w:rsidR="00C35321">
        <w:t xml:space="preserve">a </w:t>
      </w:r>
      <w:r w:rsidR="00E932C2">
        <w:t>first repetition</w:t>
      </w:r>
      <w:r w:rsidR="00C35321">
        <w:t>, even</w:t>
      </w:r>
      <w:r w:rsidR="00E932C2">
        <w:t xml:space="preserve"> with</w:t>
      </w:r>
      <w:r w:rsidR="00E932C2" w:rsidRPr="004446E9">
        <w:t xml:space="preserve"> </w:t>
      </w:r>
      <w:r w:rsidR="00C35321">
        <w:t xml:space="preserve">very </w:t>
      </w:r>
      <w:r w:rsidRPr="001A3CA0">
        <w:t xml:space="preserve">high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sidRPr="001A3CA0">
        <w:t xml:space="preserve"> </w:t>
      </w:r>
      <w:r w:rsidR="00C35321">
        <w:t xml:space="preserve">values </w:t>
      </w:r>
      <w:r w:rsidRPr="001A3CA0">
        <w:t xml:space="preserve">for </w:t>
      </w:r>
      <w:proofErr w:type="spellStart"/>
      <w:r w:rsidRPr="001A3CA0">
        <w:t>TBoMS</w:t>
      </w:r>
      <w:proofErr w:type="spellEnd"/>
      <w:r w:rsidRPr="001A3CA0">
        <w:t xml:space="preserve"> with N=M=4. </w:t>
      </w:r>
    </w:p>
    <w:p w14:paraId="1F0780AF" w14:textId="77777777" w:rsidR="00536B98" w:rsidRDefault="00536B98" w:rsidP="00536B98">
      <w:pPr>
        <w:pStyle w:val="Heading3"/>
      </w:pPr>
      <w:r>
        <w:rPr>
          <w:rFonts w:hint="eastAsia"/>
        </w:rPr>
        <w:t>P</w:t>
      </w:r>
      <w:r>
        <w:t xml:space="preserve">erformance of different schemes on starting bit in each slot for single </w:t>
      </w:r>
      <w:proofErr w:type="spellStart"/>
      <w:r>
        <w:t>TB</w:t>
      </w:r>
      <w:r>
        <w:rPr>
          <w:rFonts w:hint="eastAsia"/>
        </w:rPr>
        <w:t>o</w:t>
      </w:r>
      <w:r>
        <w:t>MS</w:t>
      </w:r>
      <w:proofErr w:type="spellEnd"/>
      <w:r>
        <w:t xml:space="preserve"> </w:t>
      </w:r>
    </w:p>
    <w:p w14:paraId="0ABB210E" w14:textId="17C47B00" w:rsidR="00536B98" w:rsidRDefault="00536B98" w:rsidP="00536B98">
      <w:r>
        <w:rPr>
          <w:rFonts w:hint="eastAsia"/>
          <w:lang w:val="en-GB"/>
        </w:rPr>
        <w:t>In</w:t>
      </w:r>
      <w:r>
        <w:rPr>
          <w:lang w:val="en-GB"/>
        </w:rPr>
        <w:t xml:space="preserve"> </w:t>
      </w:r>
      <w:r w:rsidRPr="00693996">
        <w:rPr>
          <w:lang w:val="en-GB"/>
        </w:rPr>
        <w:t>RAN1#106bis-e</w:t>
      </w:r>
      <w:r>
        <w:rPr>
          <w:lang w:val="en-GB"/>
        </w:rPr>
        <w:t>, one FFS “</w:t>
      </w:r>
      <w:r w:rsidRPr="00613CFB">
        <w:t xml:space="preserve">whether the index of the starting coded bit for each transmitted slot is expressed as a multiple integer of the lifting size </w:t>
      </w:r>
      <w:proofErr w:type="spellStart"/>
      <w:r w:rsidRPr="00613CFB">
        <w:t>Zc</w:t>
      </w:r>
      <w:proofErr w:type="spellEnd"/>
      <w:r>
        <w:t xml:space="preserve">” </w:t>
      </w:r>
      <w:r w:rsidR="00E932C2">
        <w:t>wa</w:t>
      </w:r>
      <w:r>
        <w:t xml:space="preserve">s discussed. </w:t>
      </w:r>
      <w:bookmarkStart w:id="25" w:name="_Hlk87627158"/>
      <w:r w:rsidR="00824B1A">
        <w:t xml:space="preserve">The baseline </w:t>
      </w:r>
      <w:r w:rsidR="008561E5">
        <w:t xml:space="preserve">for comparison </w:t>
      </w:r>
      <w:r w:rsidR="00824B1A">
        <w:t xml:space="preserve">is Option B or Option C </w:t>
      </w:r>
      <w:r w:rsidR="008561E5">
        <w:t xml:space="preserve">is PUSCH transmission </w:t>
      </w:r>
      <w:r w:rsidR="00824B1A">
        <w:t>without UCI multiplexing.</w:t>
      </w:r>
      <w:r w:rsidR="008561E5">
        <w:t xml:space="preserve">  </w:t>
      </w:r>
    </w:p>
    <w:bookmarkEnd w:id="25"/>
    <w:p w14:paraId="47EFCEE2" w14:textId="77777777" w:rsidR="00536B98" w:rsidRDefault="00536B98" w:rsidP="00536B98">
      <w:pPr>
        <w:jc w:val="center"/>
      </w:pPr>
      <w:r>
        <w:rPr>
          <w:rFonts w:hint="eastAsia"/>
        </w:rPr>
        <w:t>T</w:t>
      </w:r>
      <w:r>
        <w:t>able 3: Starting coded bits of two schemes</w:t>
      </w:r>
    </w:p>
    <w:tbl>
      <w:tblPr>
        <w:tblStyle w:val="TableGrid"/>
        <w:tblW w:w="0" w:type="auto"/>
        <w:jc w:val="center"/>
        <w:tblLook w:val="04A0" w:firstRow="1" w:lastRow="0" w:firstColumn="1" w:lastColumn="0" w:noHBand="0" w:noVBand="1"/>
      </w:tblPr>
      <w:tblGrid>
        <w:gridCol w:w="2689"/>
        <w:gridCol w:w="1984"/>
        <w:gridCol w:w="2693"/>
      </w:tblGrid>
      <w:tr w:rsidR="00536B98" w14:paraId="25CC8876" w14:textId="77777777" w:rsidTr="00CC1724">
        <w:trPr>
          <w:jc w:val="center"/>
        </w:trPr>
        <w:tc>
          <w:tcPr>
            <w:tcW w:w="2689" w:type="dxa"/>
          </w:tcPr>
          <w:p w14:paraId="55E081CD" w14:textId="77777777" w:rsidR="00536B98" w:rsidRDefault="00536B98" w:rsidP="00CC1724">
            <w:pPr>
              <w:jc w:val="center"/>
            </w:pPr>
          </w:p>
        </w:tc>
        <w:tc>
          <w:tcPr>
            <w:tcW w:w="1984" w:type="dxa"/>
          </w:tcPr>
          <w:p w14:paraId="20E07D2D" w14:textId="4FF421E3" w:rsidR="00536B98" w:rsidRDefault="00E820A9" w:rsidP="00CC1724">
            <w:pPr>
              <w:jc w:val="center"/>
            </w:pPr>
            <w:r>
              <w:t>Option B/C</w:t>
            </w:r>
          </w:p>
        </w:tc>
        <w:tc>
          <w:tcPr>
            <w:tcW w:w="2693" w:type="dxa"/>
          </w:tcPr>
          <w:p w14:paraId="5F2EE9CF" w14:textId="77777777" w:rsidR="00536B98" w:rsidRDefault="00536B98" w:rsidP="00CC1724">
            <w:pPr>
              <w:jc w:val="center"/>
            </w:pPr>
            <w:r>
              <w:rPr>
                <w:rFonts w:hint="eastAsia"/>
              </w:rPr>
              <w:t>F</w:t>
            </w:r>
            <w:r>
              <w:t xml:space="preserve">rom integer </w:t>
            </w:r>
            <w:proofErr w:type="spellStart"/>
            <w:r>
              <w:t>Zc</w:t>
            </w:r>
            <w:proofErr w:type="spellEnd"/>
          </w:p>
        </w:tc>
      </w:tr>
      <w:tr w:rsidR="00536B98" w14:paraId="69281BC2" w14:textId="77777777" w:rsidTr="00CC1724">
        <w:trPr>
          <w:jc w:val="center"/>
        </w:trPr>
        <w:tc>
          <w:tcPr>
            <w:tcW w:w="2689" w:type="dxa"/>
          </w:tcPr>
          <w:p w14:paraId="329BDDAD" w14:textId="77777777" w:rsidR="00536B98" w:rsidRDefault="00536B98" w:rsidP="00CC1724">
            <w:pPr>
              <w:jc w:val="center"/>
            </w:pPr>
            <w:r>
              <w:rPr>
                <w:rFonts w:hint="eastAsia"/>
              </w:rPr>
              <w:t>F</w:t>
            </w:r>
            <w:r>
              <w:t xml:space="preserve">irst slot in single </w:t>
            </w:r>
            <w:proofErr w:type="spellStart"/>
            <w:r>
              <w:t>TB</w:t>
            </w:r>
            <w:r>
              <w:rPr>
                <w:rFonts w:hint="eastAsia"/>
              </w:rPr>
              <w:t>o</w:t>
            </w:r>
            <w:r>
              <w:t>MS</w:t>
            </w:r>
            <w:proofErr w:type="spellEnd"/>
          </w:p>
        </w:tc>
        <w:tc>
          <w:tcPr>
            <w:tcW w:w="4677" w:type="dxa"/>
            <w:gridSpan w:val="2"/>
          </w:tcPr>
          <w:p w14:paraId="20940247" w14:textId="77777777" w:rsidR="00536B98" w:rsidRDefault="00536B98" w:rsidP="00CC1724">
            <w:pPr>
              <w:jc w:val="center"/>
            </w:pPr>
            <w:r>
              <w:rPr>
                <w:rFonts w:hint="eastAsia"/>
              </w:rPr>
              <w:t>S</w:t>
            </w:r>
            <w:r>
              <w:t>ame position, associated with RV</w:t>
            </w:r>
          </w:p>
        </w:tc>
      </w:tr>
      <w:tr w:rsidR="00536B98" w14:paraId="7C12F2B0" w14:textId="77777777" w:rsidTr="00CC1724">
        <w:trPr>
          <w:jc w:val="center"/>
        </w:trPr>
        <w:tc>
          <w:tcPr>
            <w:tcW w:w="2689" w:type="dxa"/>
          </w:tcPr>
          <w:p w14:paraId="42BDC3A2" w14:textId="77777777" w:rsidR="00536B98" w:rsidRDefault="00536B98" w:rsidP="00CC1724">
            <w:pPr>
              <w:jc w:val="center"/>
            </w:pPr>
            <w:r>
              <w:rPr>
                <w:rFonts w:hint="eastAsia"/>
              </w:rPr>
              <w:t>O</w:t>
            </w:r>
            <w:r>
              <w:t xml:space="preserve">ther slots in single </w:t>
            </w:r>
            <w:proofErr w:type="spellStart"/>
            <w:r>
              <w:t>TBoMS</w:t>
            </w:r>
            <w:proofErr w:type="spellEnd"/>
          </w:p>
        </w:tc>
        <w:tc>
          <w:tcPr>
            <w:tcW w:w="1984" w:type="dxa"/>
          </w:tcPr>
          <w:p w14:paraId="0506F5BF" w14:textId="63C4D95B" w:rsidR="00536B98" w:rsidRDefault="00DF43BE" w:rsidP="00CC1724">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n-1</m:t>
                    </m:r>
                  </m:sub>
                </m:sSub>
                <m:r>
                  <w:rPr>
                    <w:rFonts w:ascii="Cambria Math" w:hAnsi="Cambria Math"/>
                  </w:rPr>
                  <m:t>+1</m:t>
                </m:r>
              </m:oMath>
            </m:oMathPara>
          </w:p>
        </w:tc>
        <w:tc>
          <w:tcPr>
            <w:tcW w:w="2693" w:type="dxa"/>
          </w:tcPr>
          <w:p w14:paraId="770E5655" w14:textId="11D35460" w:rsidR="00536B98" w:rsidRDefault="00DF43BE" w:rsidP="00CC1724">
            <w:pPr>
              <w:jc w:val="cente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n</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c</m:t>
                        </m:r>
                      </m:sub>
                    </m:sSub>
                  </m:e>
                </m:d>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c</m:t>
                    </m:r>
                  </m:sub>
                </m:sSub>
              </m:oMath>
            </m:oMathPara>
          </w:p>
        </w:tc>
      </w:tr>
    </w:tbl>
    <w:p w14:paraId="6EE50FA2" w14:textId="77777777" w:rsidR="00536B98" w:rsidRDefault="00536B98" w:rsidP="00536B98"/>
    <w:p w14:paraId="7DF534DB" w14:textId="2F18B758" w:rsidR="00536B98" w:rsidRDefault="00536B98" w:rsidP="00536B98">
      <w:r>
        <w:rPr>
          <w:rFonts w:hint="eastAsia"/>
        </w:rPr>
        <w:t>I</w:t>
      </w:r>
      <w:r>
        <w:t xml:space="preserve">n Table 3, we compare the </w:t>
      </w:r>
      <w:r w:rsidRPr="00D2754C">
        <w:t xml:space="preserve">bit </w:t>
      </w:r>
      <w:r w:rsidR="00E820A9">
        <w:t>selection of Option B</w:t>
      </w:r>
      <w:r w:rsidR="0016605C">
        <w:t xml:space="preserve"> and </w:t>
      </w:r>
      <w:r w:rsidR="00E820A9">
        <w:t xml:space="preserve">C </w:t>
      </w:r>
      <w:r w:rsidR="0016605C">
        <w:t xml:space="preserve">against the </w:t>
      </w:r>
      <w:r w:rsidRPr="00D2754C">
        <w:t xml:space="preserve">integer </w:t>
      </w:r>
      <w:proofErr w:type="spellStart"/>
      <w:r w:rsidRPr="00D2754C">
        <w:t>Zc</w:t>
      </w:r>
      <w:proofErr w:type="spellEnd"/>
      <w:r>
        <w:t xml:space="preserve"> </w:t>
      </w:r>
      <w:r w:rsidR="00E820A9">
        <w:t xml:space="preserve">method.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Pr>
          <w:rFonts w:hint="eastAsia"/>
        </w:rPr>
        <w:t xml:space="preserve"> </w:t>
      </w:r>
      <w:r w:rsidR="00E820A9">
        <w:t xml:space="preserve">denotes </w:t>
      </w:r>
      <w:r>
        <w:t>the index of starting coded bits for slot n</w:t>
      </w:r>
      <w:r w:rsidR="00E820A9">
        <w:t xml:space="preserve">, and </w:t>
      </w:r>
      <m:oMath>
        <m:sSub>
          <m:sSubPr>
            <m:ctrlPr>
              <w:rPr>
                <w:rFonts w:ascii="Cambria Math" w:hAnsi="Cambria Math"/>
                <w:i/>
              </w:rPr>
            </m:ctrlPr>
          </m:sSubPr>
          <m:e>
            <m:r>
              <w:rPr>
                <w:rFonts w:ascii="Cambria Math" w:hAnsi="Cambria Math"/>
              </w:rPr>
              <m:t>B</m:t>
            </m:r>
          </m:e>
          <m:sub>
            <m:r>
              <w:rPr>
                <w:rFonts w:ascii="Cambria Math" w:hAnsi="Cambria Math"/>
              </w:rPr>
              <m:t>n</m:t>
            </m:r>
          </m:sub>
        </m:sSub>
      </m:oMath>
      <w:r w:rsidR="00E820A9">
        <w:rPr>
          <w:rFonts w:hint="eastAsia"/>
        </w:rPr>
        <w:t xml:space="preserve"> </w:t>
      </w:r>
      <w:r w:rsidR="00E820A9">
        <w:t>denotes the index of the last coded bits for slot n</w:t>
      </w:r>
      <w:r>
        <w:t xml:space="preserve">. When 8-UL slot single </w:t>
      </w:r>
      <w:proofErr w:type="spellStart"/>
      <w:r>
        <w:t>TB</w:t>
      </w:r>
      <w:r>
        <w:rPr>
          <w:rFonts w:hint="eastAsia"/>
        </w:rPr>
        <w:t>o</w:t>
      </w:r>
      <w:r>
        <w:t>MS</w:t>
      </w:r>
      <w:proofErr w:type="spellEnd"/>
      <w:r>
        <w:t xml:space="preserve"> and MCS=6 is configured, TBS is 2024 and </w:t>
      </w:r>
      <w:proofErr w:type="spellStart"/>
      <w:r>
        <w:t>Zc</w:t>
      </w:r>
      <w:proofErr w:type="spellEnd"/>
      <w:r>
        <w:t xml:space="preserve"> is 208. Figure 5 shows 1 dB </w:t>
      </w:r>
      <w:r w:rsidR="00824B1A">
        <w:t xml:space="preserve">performance loss </w:t>
      </w:r>
      <w:r w:rsidR="0016605C">
        <w:t xml:space="preserve">from </w:t>
      </w:r>
      <w:r>
        <w:t xml:space="preserve">starting coded bits </w:t>
      </w:r>
      <w:r w:rsidR="00824B1A">
        <w:t>derived as an</w:t>
      </w:r>
      <w:r>
        <w:t xml:space="preserve"> integer </w:t>
      </w:r>
      <w:r w:rsidR="0016605C">
        <w:t xml:space="preserve">multiple </w:t>
      </w:r>
      <w:r w:rsidR="00824B1A">
        <w:t xml:space="preserve">of </w:t>
      </w:r>
      <w:proofErr w:type="spellStart"/>
      <w:r>
        <w:t>Zc</w:t>
      </w:r>
      <w:proofErr w:type="spellEnd"/>
      <w:r>
        <w:t xml:space="preserve">. The reason is that starting from integer </w:t>
      </w:r>
      <w:r w:rsidR="0016605C">
        <w:t xml:space="preserve">multiple of </w:t>
      </w:r>
      <w:proofErr w:type="spellStart"/>
      <w:r>
        <w:t>Zc</w:t>
      </w:r>
      <w:proofErr w:type="spellEnd"/>
      <w:r>
        <w:t xml:space="preserve"> has many overlapped coded bits </w:t>
      </w:r>
      <w:r w:rsidR="00824B1A">
        <w:t xml:space="preserve">transmitted in consecutive slots, </w:t>
      </w:r>
      <w:r>
        <w:lastRenderedPageBreak/>
        <w:t xml:space="preserve">and only C1-C3488 coded bits </w:t>
      </w:r>
      <w:r w:rsidR="00824B1A">
        <w:t>are</w:t>
      </w:r>
      <w:r>
        <w:t xml:space="preserve"> transmitted </w:t>
      </w:r>
      <w:r w:rsidR="00824B1A">
        <w:t xml:space="preserve">across all slots </w:t>
      </w:r>
      <w:r>
        <w:t xml:space="preserve">while </w:t>
      </w:r>
      <w:r w:rsidR="00824B1A">
        <w:t>UE with Option</w:t>
      </w:r>
      <w:r w:rsidR="0016605C">
        <w:t>s</w:t>
      </w:r>
      <w:r w:rsidR="00824B1A">
        <w:t xml:space="preserve"> B</w:t>
      </w:r>
      <w:r w:rsidR="0016605C">
        <w:t xml:space="preserve"> or </w:t>
      </w:r>
      <w:r w:rsidR="00824B1A">
        <w:t>C</w:t>
      </w:r>
      <w:r>
        <w:t xml:space="preserve"> transmits C1-C4608 coded bits. </w:t>
      </w:r>
    </w:p>
    <w:p w14:paraId="42F9BD8E" w14:textId="77777777" w:rsidR="00536B98" w:rsidRDefault="00536B98" w:rsidP="00536B98">
      <w:pPr>
        <w:jc w:val="center"/>
      </w:pPr>
      <w:r>
        <w:rPr>
          <w:noProof/>
        </w:rPr>
        <w:drawing>
          <wp:inline distT="0" distB="0" distL="0" distR="0" wp14:anchorId="33393A85" wp14:editId="3586C7A6">
            <wp:extent cx="4820400" cy="3614400"/>
            <wp:effectExtent l="0" t="0" r="0" b="5715"/>
            <wp:docPr id="6" name="图片 6"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折线图&#10;&#10;描述已自动生成"/>
                    <pic:cNvPicPr/>
                  </pic:nvPicPr>
                  <pic:blipFill>
                    <a:blip r:embed="rId22">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01E9BE24" w14:textId="02C4F0D4" w:rsidR="00536B98" w:rsidRDefault="00536B98" w:rsidP="00536B98">
      <w:pPr>
        <w:jc w:val="center"/>
      </w:pPr>
      <w:r w:rsidRPr="00892815">
        <w:t xml:space="preserve">Figure </w:t>
      </w:r>
      <w:r>
        <w:t>5</w:t>
      </w:r>
      <w:r w:rsidRPr="00892815">
        <w:t xml:space="preserve">: </w:t>
      </w:r>
      <w:r>
        <w:t xml:space="preserve">Starting coded bits </w:t>
      </w:r>
      <w:r w:rsidR="00824B1A">
        <w:t>derived by a multiple</w:t>
      </w:r>
      <w:r>
        <w:t xml:space="preserve"> integer </w:t>
      </w:r>
      <w:r w:rsidR="00824B1A">
        <w:t xml:space="preserve">of </w:t>
      </w:r>
      <w:proofErr w:type="spellStart"/>
      <w:r>
        <w:t>Zc</w:t>
      </w:r>
      <w:proofErr w:type="spellEnd"/>
      <w:r>
        <w:t xml:space="preserve"> </w:t>
      </w:r>
      <w:r w:rsidR="00824B1A">
        <w:t>vs. Option B/C</w:t>
      </w:r>
      <w:r>
        <w:t xml:space="preserve"> </w:t>
      </w:r>
      <w:r w:rsidR="00824B1A">
        <w:t>for a single</w:t>
      </w:r>
      <w:r w:rsidRPr="00892815">
        <w:t xml:space="preserve"> </w:t>
      </w:r>
      <w:proofErr w:type="spellStart"/>
      <w:r w:rsidRPr="00892815">
        <w:t>TBoMS</w:t>
      </w:r>
      <w:proofErr w:type="spellEnd"/>
      <w:r w:rsidRPr="00892815">
        <w:t xml:space="preserve"> </w:t>
      </w:r>
      <w:r w:rsidR="00643A88">
        <w:t>with MCS=6</w:t>
      </w:r>
      <w:r w:rsidRPr="00892815">
        <w:t xml:space="preserve"> </w:t>
      </w:r>
    </w:p>
    <w:p w14:paraId="740E1F63" w14:textId="1A784E79" w:rsidR="00536B98" w:rsidRDefault="00536B98" w:rsidP="00536B98">
      <w:r>
        <w:t xml:space="preserve">When 8-UL slot single </w:t>
      </w:r>
      <w:proofErr w:type="spellStart"/>
      <w:r>
        <w:t>TB</w:t>
      </w:r>
      <w:r>
        <w:rPr>
          <w:rFonts w:hint="eastAsia"/>
        </w:rPr>
        <w:t>o</w:t>
      </w:r>
      <w:r>
        <w:t>MS</w:t>
      </w:r>
      <w:proofErr w:type="spellEnd"/>
      <w:r>
        <w:t xml:space="preserve"> and MCS=9 </w:t>
      </w:r>
      <w:proofErr w:type="gramStart"/>
      <w:r w:rsidR="00824B1A">
        <w:t>are</w:t>
      </w:r>
      <w:proofErr w:type="gramEnd"/>
      <w:r>
        <w:t xml:space="preserve"> configured, TBS is 3104 and </w:t>
      </w:r>
      <w:proofErr w:type="spellStart"/>
      <w:r>
        <w:t>Zc</w:t>
      </w:r>
      <w:proofErr w:type="spellEnd"/>
      <w:r>
        <w:t xml:space="preserve"> is 320. </w:t>
      </w:r>
      <w:r w:rsidR="0016605C">
        <w:t xml:space="preserve">When </w:t>
      </w:r>
      <w:r>
        <w:t xml:space="preserve">starting from integer </w:t>
      </w:r>
      <w:r w:rsidR="0016605C">
        <w:t xml:space="preserve">multiple of </w:t>
      </w:r>
      <w:proofErr w:type="spellStart"/>
      <w:r>
        <w:t>Zc</w:t>
      </w:r>
      <w:proofErr w:type="spellEnd"/>
      <w:r>
        <w:t xml:space="preserve">, </w:t>
      </w:r>
      <w:r w:rsidR="0016605C">
        <w:t xml:space="preserve">the </w:t>
      </w:r>
      <w:r w:rsidR="00824B1A">
        <w:t>UE</w:t>
      </w:r>
      <w:r>
        <w:t xml:space="preserve"> can only transmit C1-C2816 coded bits, which causes </w:t>
      </w:r>
      <w:r w:rsidR="0016605C">
        <w:t xml:space="preserve">an </w:t>
      </w:r>
      <w:r>
        <w:t xml:space="preserve">actual code rate </w:t>
      </w:r>
      <w:r w:rsidR="0016605C">
        <w:t xml:space="preserve">of </w:t>
      </w:r>
      <w:r>
        <w:t xml:space="preserve">larger than 1 and </w:t>
      </w:r>
      <w:r w:rsidR="0016605C">
        <w:t xml:space="preserve">therefore </w:t>
      </w:r>
      <w:r>
        <w:t xml:space="preserve">decoding failure. </w:t>
      </w:r>
    </w:p>
    <w:p w14:paraId="082A9568" w14:textId="682D2D4B" w:rsidR="00643A88" w:rsidRDefault="00643A88" w:rsidP="00643A88">
      <w:pPr>
        <w:jc w:val="center"/>
      </w:pPr>
      <w:r>
        <w:rPr>
          <w:noProof/>
        </w:rPr>
        <w:lastRenderedPageBreak/>
        <w:drawing>
          <wp:inline distT="0" distB="0" distL="0" distR="0" wp14:anchorId="3DA59FC8" wp14:editId="18C567D6">
            <wp:extent cx="4820400" cy="3614400"/>
            <wp:effectExtent l="0" t="0" r="0" b="5715"/>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23">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3B539E0C" w14:textId="08BA1F35" w:rsidR="00643A88" w:rsidRDefault="00643A88" w:rsidP="00643A88">
      <w:pPr>
        <w:jc w:val="center"/>
      </w:pPr>
      <w:r>
        <w:rPr>
          <w:rFonts w:hint="eastAsia"/>
        </w:rPr>
        <w:t>Figu</w:t>
      </w:r>
      <w:r>
        <w:t xml:space="preserve">re 6: Starting coded bits </w:t>
      </w:r>
      <w:r w:rsidR="00A82B0E">
        <w:t xml:space="preserve">derived by a multiple </w:t>
      </w:r>
      <w:r>
        <w:t xml:space="preserve">integer </w:t>
      </w:r>
      <w:proofErr w:type="spellStart"/>
      <w:r>
        <w:t>Zc</w:t>
      </w:r>
      <w:proofErr w:type="spellEnd"/>
      <w:r>
        <w:t xml:space="preserve"> </w:t>
      </w:r>
      <w:r w:rsidR="00A82B0E">
        <w:t>vs. Option B/C for a single</w:t>
      </w:r>
      <w:r w:rsidRPr="00892815">
        <w:t xml:space="preserve"> </w:t>
      </w:r>
      <w:proofErr w:type="spellStart"/>
      <w:r w:rsidRPr="00892815">
        <w:t>TBoMS</w:t>
      </w:r>
      <w:proofErr w:type="spellEnd"/>
      <w:r>
        <w:t xml:space="preserve"> with MCS=9</w:t>
      </w:r>
      <w:r w:rsidRPr="00892815">
        <w:t xml:space="preserve"> </w:t>
      </w:r>
    </w:p>
    <w:p w14:paraId="5CD70D7A" w14:textId="77777777" w:rsidR="00536B98" w:rsidRPr="001A3CA0" w:rsidRDefault="00536B98" w:rsidP="00536B98">
      <w:pPr>
        <w:pStyle w:val="Observation"/>
      </w:pPr>
    </w:p>
    <w:p w14:paraId="412CEC8B" w14:textId="0FD03DBC" w:rsidR="00536B98" w:rsidRPr="001A3CA0" w:rsidRDefault="00A82B0E" w:rsidP="00536B98">
      <w:pPr>
        <w:pStyle w:val="ListParagraph"/>
        <w:numPr>
          <w:ilvl w:val="0"/>
          <w:numId w:val="22"/>
        </w:numPr>
        <w:shd w:val="clear" w:color="auto" w:fill="FFFFFF"/>
      </w:pPr>
      <w:r>
        <w:rPr>
          <w:rFonts w:hint="eastAsia"/>
          <w:lang w:eastAsia="zh-CN"/>
        </w:rPr>
        <w:t>Option</w:t>
      </w:r>
      <w:r>
        <w:t xml:space="preserve"> </w:t>
      </w:r>
      <w:r>
        <w:rPr>
          <w:rFonts w:hint="eastAsia"/>
          <w:lang w:eastAsia="zh-CN"/>
        </w:rPr>
        <w:t>B</w:t>
      </w:r>
      <w:r>
        <w:rPr>
          <w:lang w:eastAsia="zh-CN"/>
        </w:rPr>
        <w:t xml:space="preserve"> and Option </w:t>
      </w:r>
      <w:r>
        <w:rPr>
          <w:rFonts w:hint="eastAsia"/>
          <w:lang w:eastAsia="zh-CN"/>
        </w:rPr>
        <w:t>C</w:t>
      </w:r>
      <w:r w:rsidRPr="001A3CA0">
        <w:t xml:space="preserve"> </w:t>
      </w:r>
      <w:r w:rsidR="00536B98" w:rsidRPr="001A3CA0">
        <w:t>from the last slot ha</w:t>
      </w:r>
      <w:r>
        <w:t>ve</w:t>
      </w:r>
      <w:r w:rsidR="00536B98" w:rsidRPr="001A3CA0">
        <w:t xml:space="preserve"> better performance than integer </w:t>
      </w:r>
      <w:proofErr w:type="spellStart"/>
      <w:r w:rsidR="00536B98" w:rsidRPr="001A3CA0">
        <w:t>Zc</w:t>
      </w:r>
      <w:proofErr w:type="spellEnd"/>
      <w:r>
        <w:t xml:space="preserve"> </w:t>
      </w:r>
      <w:r>
        <w:rPr>
          <w:rFonts w:hint="eastAsia"/>
          <w:lang w:eastAsia="zh-CN"/>
        </w:rPr>
        <w:t>method</w:t>
      </w:r>
      <w:r w:rsidR="00536B98" w:rsidRPr="001A3CA0">
        <w:t xml:space="preserve">. In some cases, </w:t>
      </w:r>
      <w:r>
        <w:t xml:space="preserve">the </w:t>
      </w:r>
      <w:r w:rsidR="00536B98" w:rsidRPr="001A3CA0">
        <w:t xml:space="preserve">integer </w:t>
      </w:r>
      <w:proofErr w:type="spellStart"/>
      <w:r w:rsidR="00536B98" w:rsidRPr="001A3CA0">
        <w:t>Zc</w:t>
      </w:r>
      <w:proofErr w:type="spellEnd"/>
      <w:r w:rsidR="00536B98" w:rsidRPr="001A3CA0">
        <w:t xml:space="preserve"> </w:t>
      </w:r>
      <w:r>
        <w:t>method may</w:t>
      </w:r>
      <w:r w:rsidR="00536B98" w:rsidRPr="001A3CA0">
        <w:t xml:space="preserve"> cause code rate larger than 1 and decoding failure. </w:t>
      </w:r>
    </w:p>
    <w:p w14:paraId="30130D9C" w14:textId="5D2ECC72" w:rsidR="0055452A" w:rsidRDefault="0055452A" w:rsidP="0055452A">
      <w:pPr>
        <w:pStyle w:val="Heading3"/>
        <w:jc w:val="both"/>
      </w:pPr>
      <w:bookmarkStart w:id="26" w:name="_Hlk68272026"/>
      <w:bookmarkEnd w:id="22"/>
      <w:r>
        <w:t>P</w:t>
      </w:r>
      <w:r>
        <w:rPr>
          <w:rFonts w:hint="eastAsia"/>
        </w:rPr>
        <w:t>er</w:t>
      </w:r>
      <w:r>
        <w:t xml:space="preserve">formance of </w:t>
      </w:r>
      <w:proofErr w:type="spellStart"/>
      <w:r>
        <w:t>TBoMS</w:t>
      </w:r>
      <w:proofErr w:type="spellEnd"/>
      <w:r>
        <w:t xml:space="preserve"> repetition</w:t>
      </w:r>
    </w:p>
    <w:p w14:paraId="44D15A4E" w14:textId="69F5322C" w:rsidR="00796CB3" w:rsidRPr="00A221DF" w:rsidRDefault="00FB35CD">
      <w:pPr>
        <w:rPr>
          <w:lang w:val="en-GB"/>
        </w:rPr>
      </w:pPr>
      <w:r>
        <w:rPr>
          <w:rFonts w:hint="eastAsia"/>
          <w:lang w:val="en-GB"/>
        </w:rPr>
        <w:t>I</w:t>
      </w:r>
      <w:r>
        <w:rPr>
          <w:lang w:val="en-GB"/>
        </w:rPr>
        <w:t xml:space="preserve">n this section, we compare the performance of </w:t>
      </w:r>
      <w:proofErr w:type="spellStart"/>
      <w:r>
        <w:rPr>
          <w:lang w:val="en-GB"/>
        </w:rPr>
        <w:t>TB</w:t>
      </w:r>
      <w:r>
        <w:rPr>
          <w:rFonts w:hint="eastAsia"/>
          <w:lang w:val="en-GB"/>
        </w:rPr>
        <w:t>o</w:t>
      </w:r>
      <w:r>
        <w:rPr>
          <w:lang w:val="en-GB"/>
        </w:rPr>
        <w:t>MS</w:t>
      </w:r>
      <w:proofErr w:type="spellEnd"/>
      <w:r>
        <w:rPr>
          <w:lang w:val="en-GB"/>
        </w:rPr>
        <w:t xml:space="preserve"> repetition</w:t>
      </w:r>
      <w:r w:rsidR="00AE783B">
        <w:rPr>
          <w:lang w:val="en-GB"/>
        </w:rPr>
        <w:t xml:space="preserve"> with different configurations of {N, M}</w:t>
      </w:r>
      <w:r w:rsidR="009B5A01" w:rsidRPr="009B5A01">
        <w:rPr>
          <w:lang w:val="en-GB"/>
        </w:rPr>
        <w:t xml:space="preserve"> </w:t>
      </w:r>
      <w:r w:rsidR="009B5A01">
        <w:rPr>
          <w:lang w:val="en-GB"/>
        </w:rPr>
        <w:t>with N*M=16</w:t>
      </w:r>
      <w:r w:rsidR="007C1B0D">
        <w:rPr>
          <w:lang w:val="en-GB"/>
        </w:rPr>
        <w:t>.</w:t>
      </w:r>
      <w:r>
        <w:rPr>
          <w:lang w:val="en-GB"/>
        </w:rPr>
        <w:t xml:space="preserve"> </w:t>
      </w:r>
    </w:p>
    <w:p w14:paraId="48B1117C" w14:textId="348F7DA4" w:rsidR="005D5C66" w:rsidRDefault="005D5C66">
      <w:pPr>
        <w:rPr>
          <w:lang w:val="en-GB"/>
        </w:rPr>
      </w:pPr>
      <w:r>
        <w:rPr>
          <w:rFonts w:hint="eastAsia"/>
          <w:lang w:val="en-GB"/>
        </w:rPr>
        <w:t>Figu</w:t>
      </w:r>
      <w:r>
        <w:rPr>
          <w:lang w:val="en-GB"/>
        </w:rPr>
        <w:t xml:space="preserve">re </w:t>
      </w:r>
      <w:r w:rsidR="00643A88">
        <w:rPr>
          <w:lang w:val="en-GB"/>
        </w:rPr>
        <w:t>7</w:t>
      </w:r>
      <w:r w:rsidR="00AB08A8">
        <w:rPr>
          <w:lang w:val="en-GB"/>
        </w:rPr>
        <w:t xml:space="preserve"> </w:t>
      </w:r>
      <w:r w:rsidR="003C000C">
        <w:rPr>
          <w:rFonts w:hint="eastAsia"/>
          <w:lang w:val="en-GB"/>
        </w:rPr>
        <w:t>compares</w:t>
      </w:r>
      <w:r w:rsidR="003C000C">
        <w:rPr>
          <w:lang w:val="en-GB"/>
        </w:rPr>
        <w:t xml:space="preserve"> </w:t>
      </w:r>
      <w:r>
        <w:rPr>
          <w:lang w:val="en-GB"/>
        </w:rPr>
        <w:t xml:space="preserve">the performance of </w:t>
      </w:r>
      <w:r w:rsidR="003C000C">
        <w:rPr>
          <w:lang w:val="en-GB"/>
        </w:rPr>
        <w:t>four</w:t>
      </w:r>
      <w:r>
        <w:rPr>
          <w:lang w:val="en-GB"/>
        </w:rPr>
        <w:t xml:space="preserve"> </w:t>
      </w:r>
      <w:r w:rsidR="00AE783B">
        <w:rPr>
          <w:lang w:val="en-GB"/>
        </w:rPr>
        <w:t xml:space="preserve">configurations </w:t>
      </w:r>
      <w:r w:rsidR="003C000C">
        <w:rPr>
          <w:lang w:val="en-GB"/>
        </w:rPr>
        <w:t xml:space="preserve">of {N, M}. N denotes the number of slots for a single </w:t>
      </w:r>
      <w:proofErr w:type="spellStart"/>
      <w:r w:rsidR="003C000C">
        <w:rPr>
          <w:lang w:val="en-GB"/>
        </w:rPr>
        <w:t>TBoMS</w:t>
      </w:r>
      <w:proofErr w:type="spellEnd"/>
      <w:r w:rsidR="003C000C">
        <w:rPr>
          <w:lang w:val="en-GB"/>
        </w:rPr>
        <w:t xml:space="preserve">, and M the </w:t>
      </w:r>
      <w:r>
        <w:rPr>
          <w:lang w:val="en-GB"/>
        </w:rPr>
        <w:t xml:space="preserve">repetition number </w:t>
      </w:r>
      <w:r w:rsidR="00677931">
        <w:rPr>
          <w:rFonts w:hint="eastAsia"/>
          <w:lang w:val="en-GB"/>
        </w:rPr>
        <w:t>for</w:t>
      </w:r>
      <w:r w:rsidR="00677931">
        <w:rPr>
          <w:lang w:val="en-GB"/>
        </w:rPr>
        <w:t xml:space="preserve"> </w:t>
      </w:r>
      <w:proofErr w:type="spellStart"/>
      <w:r>
        <w:rPr>
          <w:lang w:val="en-GB"/>
        </w:rPr>
        <w:t>TBoMS</w:t>
      </w:r>
      <w:proofErr w:type="spellEnd"/>
      <w:r>
        <w:rPr>
          <w:lang w:val="en-GB"/>
        </w:rPr>
        <w:t xml:space="preserve">. </w:t>
      </w:r>
      <w:r w:rsidR="00DF6CFB">
        <w:rPr>
          <w:lang w:val="en-GB"/>
        </w:rPr>
        <w:t>The interleaving is performed per</w:t>
      </w:r>
      <w:r w:rsidR="009E4C50">
        <w:rPr>
          <w:lang w:val="en-GB"/>
        </w:rPr>
        <w:t xml:space="preserve"> </w:t>
      </w:r>
      <w:r w:rsidR="009E4C50">
        <w:rPr>
          <w:rFonts w:hint="eastAsia"/>
          <w:lang w:val="en-GB"/>
        </w:rPr>
        <w:t>slot</w:t>
      </w:r>
      <w:r w:rsidR="009E4C50">
        <w:rPr>
          <w:lang w:val="en-GB"/>
        </w:rPr>
        <w:t xml:space="preserve">. </w:t>
      </w:r>
      <w:r w:rsidR="00677931">
        <w:rPr>
          <w:lang w:val="en-GB"/>
        </w:rPr>
        <w:t xml:space="preserve">The occupied </w:t>
      </w:r>
      <w:r>
        <w:rPr>
          <w:lang w:val="en-GB"/>
        </w:rPr>
        <w:t xml:space="preserve">physical resources and TBS </w:t>
      </w:r>
      <w:r w:rsidR="00677931">
        <w:rPr>
          <w:lang w:val="en-GB"/>
        </w:rPr>
        <w:t xml:space="preserve">of four </w:t>
      </w:r>
      <w:r w:rsidR="003C000C">
        <w:rPr>
          <w:lang w:val="en-GB"/>
        </w:rPr>
        <w:t xml:space="preserve">combinations </w:t>
      </w:r>
      <w:r w:rsidR="00677931">
        <w:rPr>
          <w:lang w:val="en-GB"/>
        </w:rPr>
        <w:t>are almost</w:t>
      </w:r>
      <w:r>
        <w:rPr>
          <w:lang w:val="en-GB"/>
        </w:rPr>
        <w:t xml:space="preserve"> aligned for </w:t>
      </w:r>
      <w:r w:rsidR="003C000C">
        <w:rPr>
          <w:lang w:val="en-GB"/>
        </w:rPr>
        <w:t xml:space="preserve">a </w:t>
      </w:r>
      <w:r>
        <w:rPr>
          <w:lang w:val="en-GB"/>
        </w:rPr>
        <w:t>fair comparison</w:t>
      </w:r>
      <w:r w:rsidR="003C000C">
        <w:rPr>
          <w:lang w:val="en-GB"/>
        </w:rPr>
        <w:t>,</w:t>
      </w:r>
      <w:r w:rsidR="00677931">
        <w:rPr>
          <w:lang w:val="en-GB"/>
        </w:rPr>
        <w:t xml:space="preserve"> where </w:t>
      </w:r>
      <w:r w:rsidR="003C000C">
        <w:rPr>
          <w:lang w:val="en-GB"/>
        </w:rPr>
        <w:t xml:space="preserve">the </w:t>
      </w:r>
      <w:r w:rsidR="00677931">
        <w:rPr>
          <w:lang w:val="en-GB"/>
        </w:rPr>
        <w:t xml:space="preserve">peak throughput is </w:t>
      </w:r>
      <w:r w:rsidR="003C000C">
        <w:rPr>
          <w:lang w:val="en-GB"/>
        </w:rPr>
        <w:t xml:space="preserve">about </w:t>
      </w:r>
      <w:r w:rsidR="00677931">
        <w:rPr>
          <w:lang w:val="en-GB"/>
        </w:rPr>
        <w:t>110 Kbps</w:t>
      </w:r>
      <w:r>
        <w:rPr>
          <w:lang w:val="en-GB"/>
        </w:rPr>
        <w:t xml:space="preserve">. </w:t>
      </w:r>
      <w:r w:rsidR="00B27BCD">
        <w:rPr>
          <w:lang w:val="en-GB"/>
        </w:rPr>
        <w:t xml:space="preserve">MCS </w:t>
      </w:r>
      <w:r w:rsidR="00DF6CFB">
        <w:rPr>
          <w:lang w:val="en-GB"/>
        </w:rPr>
        <w:t>index</w:t>
      </w:r>
      <w:r w:rsidR="00B27BCD">
        <w:rPr>
          <w:lang w:val="en-GB"/>
        </w:rPr>
        <w:t xml:space="preserve"> increase</w:t>
      </w:r>
      <w:r w:rsidR="00DF6CFB">
        <w:rPr>
          <w:lang w:val="en-GB"/>
        </w:rPr>
        <w:t>s</w:t>
      </w:r>
      <w:r w:rsidR="00B27BCD">
        <w:rPr>
          <w:lang w:val="en-GB"/>
        </w:rPr>
        <w:t xml:space="preserve"> with </w:t>
      </w:r>
      <w:r w:rsidR="00DF6CFB">
        <w:rPr>
          <w:lang w:val="en-GB"/>
        </w:rPr>
        <w:t xml:space="preserve">larger </w:t>
      </w:r>
      <w:r>
        <w:rPr>
          <w:lang w:val="en-GB"/>
        </w:rPr>
        <w:t>repetition</w:t>
      </w:r>
      <w:r w:rsidR="00DF6CFB">
        <w:rPr>
          <w:lang w:val="en-GB"/>
        </w:rPr>
        <w:t xml:space="preserve"> factor</w:t>
      </w:r>
      <w:r w:rsidR="00B27BCD">
        <w:rPr>
          <w:lang w:val="en-GB"/>
        </w:rPr>
        <w:t xml:space="preserve">. </w:t>
      </w:r>
      <w:r w:rsidR="000A1A45">
        <w:rPr>
          <w:lang w:val="en-GB"/>
        </w:rPr>
        <w:t xml:space="preserve">{N=16, M=1} and </w:t>
      </w:r>
      <w:r w:rsidR="00E34604">
        <w:rPr>
          <w:lang w:val="en-GB"/>
        </w:rPr>
        <w:t xml:space="preserve">{N=8, M=2} have almost the same </w:t>
      </w:r>
      <w:r w:rsidR="00EA257B">
        <w:rPr>
          <w:lang w:val="en-GB"/>
        </w:rPr>
        <w:t xml:space="preserve">best </w:t>
      </w:r>
      <w:r w:rsidR="00E34604">
        <w:rPr>
          <w:lang w:val="en-GB"/>
        </w:rPr>
        <w:t>performance</w:t>
      </w:r>
      <w:r w:rsidR="00EA257B">
        <w:t xml:space="preserve">, which is 2dB better than </w:t>
      </w:r>
      <w:r w:rsidR="00EA257B">
        <w:rPr>
          <w:lang w:val="en-GB"/>
        </w:rPr>
        <w:t>{N=4, M=4} and 3dB better than</w:t>
      </w:r>
      <w:r w:rsidR="0040442E">
        <w:rPr>
          <w:lang w:val="en-GB"/>
        </w:rPr>
        <w:t xml:space="preserve"> </w:t>
      </w:r>
      <w:r w:rsidR="00E34604">
        <w:rPr>
          <w:lang w:val="en-GB"/>
        </w:rPr>
        <w:t>{N=2, M=8}</w:t>
      </w:r>
      <w:r w:rsidR="0040442E">
        <w:rPr>
          <w:lang w:val="en-GB"/>
        </w:rPr>
        <w:t>.</w:t>
      </w:r>
    </w:p>
    <w:p w14:paraId="346318B2" w14:textId="3FB75FC8" w:rsidR="00796CB3" w:rsidRDefault="001C471B" w:rsidP="002255D6">
      <w:pPr>
        <w:jc w:val="center"/>
        <w:rPr>
          <w:lang w:val="en-GB"/>
        </w:rPr>
      </w:pPr>
      <w:r>
        <w:rPr>
          <w:noProof/>
          <w:lang w:val="en-GB"/>
        </w:rPr>
        <w:lastRenderedPageBreak/>
        <w:drawing>
          <wp:inline distT="0" distB="0" distL="0" distR="0" wp14:anchorId="46EFE2AE" wp14:editId="578F216D">
            <wp:extent cx="4820400" cy="3614400"/>
            <wp:effectExtent l="0" t="0" r="0" b="5715"/>
            <wp:docPr id="4" name="图片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10;&#10;描述已自动生成"/>
                    <pic:cNvPicPr/>
                  </pic:nvPicPr>
                  <pic:blipFill>
                    <a:blip r:embed="rId24">
                      <a:extLst>
                        <a:ext uri="{28A0092B-C50C-407E-A947-70E740481C1C}">
                          <a14:useLocalDpi xmlns:a14="http://schemas.microsoft.com/office/drawing/2010/main" val="0"/>
                        </a:ext>
                      </a:extLst>
                    </a:blip>
                    <a:stretch>
                      <a:fillRect/>
                    </a:stretch>
                  </pic:blipFill>
                  <pic:spPr>
                    <a:xfrm>
                      <a:off x="0" y="0"/>
                      <a:ext cx="4820400" cy="3614400"/>
                    </a:xfrm>
                    <a:prstGeom prst="rect">
                      <a:avLst/>
                    </a:prstGeom>
                  </pic:spPr>
                </pic:pic>
              </a:graphicData>
            </a:graphic>
          </wp:inline>
        </w:drawing>
      </w:r>
    </w:p>
    <w:p w14:paraId="5FC40F0F" w14:textId="7A999247" w:rsidR="002255D6" w:rsidRDefault="002255D6" w:rsidP="00A221DF">
      <w:pPr>
        <w:pStyle w:val="Figure"/>
        <w:rPr>
          <w:lang w:val="en-GB"/>
        </w:rPr>
      </w:pPr>
      <w:r>
        <w:rPr>
          <w:rFonts w:hint="eastAsia"/>
          <w:lang w:val="en-GB"/>
        </w:rPr>
        <w:t>Figu</w:t>
      </w:r>
      <w:r>
        <w:rPr>
          <w:lang w:val="en-GB"/>
        </w:rPr>
        <w:t xml:space="preserve">re </w:t>
      </w:r>
      <w:r w:rsidR="00643A88">
        <w:rPr>
          <w:lang w:val="en-GB"/>
        </w:rPr>
        <w:t>7</w:t>
      </w:r>
      <w:r w:rsidR="00C64439">
        <w:rPr>
          <w:rFonts w:hint="eastAsia"/>
          <w:lang w:val="en-GB"/>
        </w:rPr>
        <w:t>:</w:t>
      </w:r>
      <w:r>
        <w:rPr>
          <w:lang w:val="en-GB"/>
        </w:rPr>
        <w:t xml:space="preserve"> </w:t>
      </w:r>
      <w:r w:rsidR="00F74276">
        <w:rPr>
          <w:lang w:val="en-GB"/>
        </w:rPr>
        <w:t>different</w:t>
      </w:r>
      <w:r w:rsidR="00C64439">
        <w:rPr>
          <w:lang w:val="en-GB"/>
        </w:rPr>
        <w:t xml:space="preserve"> configurations of</w:t>
      </w:r>
      <w:r w:rsidR="00F74276">
        <w:rPr>
          <w:lang w:val="en-GB"/>
        </w:rPr>
        <w:t xml:space="preserve"> </w:t>
      </w:r>
      <w:r w:rsidR="00C64439">
        <w:rPr>
          <w:lang w:val="en-GB"/>
        </w:rPr>
        <w:t>{</w:t>
      </w:r>
      <w:r w:rsidR="00790689">
        <w:rPr>
          <w:lang w:val="en-GB"/>
        </w:rPr>
        <w:t>N</w:t>
      </w:r>
      <w:r w:rsidR="00C64439">
        <w:rPr>
          <w:lang w:val="en-GB"/>
        </w:rPr>
        <w:t>,</w:t>
      </w:r>
      <w:r w:rsidR="00F74276">
        <w:rPr>
          <w:lang w:val="en-GB"/>
        </w:rPr>
        <w:t xml:space="preserve"> M</w:t>
      </w:r>
      <w:r w:rsidR="00C64439">
        <w:rPr>
          <w:lang w:val="en-GB"/>
        </w:rPr>
        <w:t>}</w:t>
      </w:r>
      <w:r w:rsidR="00F74276">
        <w:rPr>
          <w:lang w:val="en-GB"/>
        </w:rPr>
        <w:t xml:space="preserve"> with fixed </w:t>
      </w:r>
      <w:r w:rsidR="00C64439">
        <w:rPr>
          <w:lang w:val="en-GB"/>
        </w:rPr>
        <w:t>N*M</w:t>
      </w:r>
    </w:p>
    <w:p w14:paraId="3B30FC70" w14:textId="77777777" w:rsidR="003C000C" w:rsidRPr="00987921" w:rsidRDefault="003C000C" w:rsidP="003C000C">
      <w:pPr>
        <w:pStyle w:val="Observation"/>
        <w:rPr>
          <w:lang w:val="en-GB"/>
        </w:rPr>
      </w:pPr>
    </w:p>
    <w:p w14:paraId="10730C97" w14:textId="4837B7D9" w:rsidR="003C000C" w:rsidRPr="002111EF" w:rsidRDefault="00DF6CFB" w:rsidP="00A221DF">
      <w:pPr>
        <w:pStyle w:val="ListParagraph"/>
        <w:numPr>
          <w:ilvl w:val="0"/>
          <w:numId w:val="22"/>
        </w:numPr>
      </w:pPr>
      <w:r>
        <w:t xml:space="preserve">The </w:t>
      </w:r>
      <w:r w:rsidR="009B5A01">
        <w:t xml:space="preserve">configuration </w:t>
      </w:r>
      <w:r>
        <w:t xml:space="preserve">of </w:t>
      </w:r>
      <w:r w:rsidR="009B5A01">
        <w:t xml:space="preserve">a </w:t>
      </w:r>
      <w:r>
        <w:t xml:space="preserve">large N and </w:t>
      </w:r>
      <w:r w:rsidR="009B5A01">
        <w:t xml:space="preserve">a </w:t>
      </w:r>
      <w:r>
        <w:t>small M performs better</w:t>
      </w:r>
      <w:r w:rsidR="009B5A01">
        <w:t xml:space="preserve"> than otherwise</w:t>
      </w:r>
      <w:r>
        <w:t xml:space="preserve">. </w:t>
      </w:r>
      <w:r w:rsidR="000A1A45" w:rsidRPr="000A1A45">
        <w:t>{N=16, M=1} and {N=8, M=2} have almost the same best performance, which is 2dB better than {N=4, M=4} and 3dB better than {N=2, M=8}.</w:t>
      </w:r>
    </w:p>
    <w:bookmarkEnd w:id="17"/>
    <w:bookmarkEnd w:id="26"/>
    <w:p w14:paraId="0DC1A7E6" w14:textId="156413AC" w:rsidR="004F7D6E" w:rsidRDefault="004F7D6E">
      <w:pPr>
        <w:pStyle w:val="Heading1"/>
        <w:jc w:val="both"/>
      </w:pPr>
      <w:r>
        <w:t>Summary</w:t>
      </w:r>
    </w:p>
    <w:p w14:paraId="148877CC" w14:textId="6F77D8E6" w:rsidR="005A3D8B" w:rsidRDefault="005A3D8B" w:rsidP="00677AD6">
      <w:pPr>
        <w:spacing w:after="120"/>
      </w:pPr>
      <w:r w:rsidRPr="0099093D">
        <w:t xml:space="preserve">In this contribution, we </w:t>
      </w:r>
      <w:r>
        <w:t xml:space="preserve">have considered </w:t>
      </w:r>
      <w:r w:rsidRPr="0099093D">
        <w:t xml:space="preserve">various aspects of </w:t>
      </w:r>
      <w:proofErr w:type="spellStart"/>
      <w:r w:rsidRPr="00464674">
        <w:t>TBoMS</w:t>
      </w:r>
      <w:proofErr w:type="spellEnd"/>
      <w:r w:rsidRPr="00464674">
        <w:t xml:space="preserve"> with focus on</w:t>
      </w:r>
      <w:r>
        <w:t xml:space="preserve"> TBS determination,</w:t>
      </w:r>
      <w:r w:rsidRPr="00464674">
        <w:t xml:space="preserve"> </w:t>
      </w:r>
      <w:r>
        <w:t>interleaving</w:t>
      </w:r>
      <w:r w:rsidRPr="001A3C38">
        <w:t>, UCI multiplexing</w:t>
      </w:r>
      <w:r w:rsidRPr="0048149A">
        <w:t xml:space="preserve"> as well as other issues. </w:t>
      </w:r>
      <w:r w:rsidRPr="00FA070E">
        <w:t>Link level simulation</w:t>
      </w:r>
      <w:r w:rsidRPr="00A50489">
        <w:t xml:space="preserve">s </w:t>
      </w:r>
      <w:r>
        <w:t xml:space="preserve">were </w:t>
      </w:r>
      <w:r w:rsidRPr="00A50489">
        <w:t xml:space="preserve">provided to investigate performance of </w:t>
      </w:r>
      <w:proofErr w:type="spellStart"/>
      <w:r w:rsidRPr="00A50489">
        <w:t>TBoMS</w:t>
      </w:r>
      <w:proofErr w:type="spellEnd"/>
      <w:r w:rsidRPr="00A50489">
        <w:t xml:space="preserve"> under different conditions</w:t>
      </w:r>
      <w:r w:rsidRPr="00804941">
        <w:t>.</w:t>
      </w:r>
    </w:p>
    <w:p w14:paraId="5DB85CEE" w14:textId="6A1FDC68" w:rsidR="00D4525A" w:rsidRPr="00E869CA" w:rsidRDefault="00752471" w:rsidP="00677AD6">
      <w:pPr>
        <w:pStyle w:val="BodyText"/>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4446E9">
      <w:pPr>
        <w:pStyle w:val="BodyText"/>
        <w:rPr>
          <w:rFonts w:cstheme="minorHAnsi"/>
          <w:b/>
          <w:bCs/>
        </w:rPr>
      </w:pPr>
      <w:r w:rsidRPr="00E869CA">
        <w:rPr>
          <w:rFonts w:cstheme="minorHAnsi"/>
          <w:b/>
          <w:bCs/>
        </w:rPr>
        <w:t>Proposals:</w:t>
      </w:r>
    </w:p>
    <w:p w14:paraId="6F1DBD49" w14:textId="1ED83249" w:rsidR="00642688" w:rsidRPr="00A208F0" w:rsidRDefault="00642688" w:rsidP="004446E9">
      <w:pPr>
        <w:pStyle w:val="Observation"/>
        <w:numPr>
          <w:ilvl w:val="0"/>
          <w:numId w:val="211"/>
        </w:numPr>
        <w:spacing w:line="257" w:lineRule="auto"/>
        <w:rPr>
          <w:rFonts w:cstheme="minorHAnsi"/>
          <w:b w:val="0"/>
          <w:bCs w:val="0"/>
        </w:rPr>
      </w:pPr>
      <w:r w:rsidRPr="00A208F0">
        <w:rPr>
          <w:rFonts w:cstheme="minorHAnsi"/>
          <w:b w:val="0"/>
          <w:bCs w:val="0"/>
        </w:rPr>
        <w:t>Reuse resource determination and signaling of Rel-15/16 PUSCH repetition as much as possible to avoid specifying duplicate functionality.</w:t>
      </w:r>
    </w:p>
    <w:p w14:paraId="62F382F1"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t>From the perspective of gNB scheduling flexibility and error propagation, Option C is preferred.</w:t>
      </w:r>
    </w:p>
    <w:p w14:paraId="32F34745" w14:textId="77777777" w:rsidR="00642688" w:rsidRPr="00A208F0" w:rsidRDefault="00642688" w:rsidP="00642688">
      <w:pPr>
        <w:pStyle w:val="ListParagraph"/>
        <w:numPr>
          <w:ilvl w:val="0"/>
          <w:numId w:val="211"/>
        </w:numPr>
        <w:spacing w:line="254" w:lineRule="auto"/>
        <w:rPr>
          <w:rFonts w:asciiTheme="minorHAnsi" w:hAnsiTheme="minorHAnsi" w:cstheme="minorHAnsi"/>
        </w:rPr>
      </w:pPr>
      <w:r w:rsidRPr="00A208F0">
        <w:rPr>
          <w:rFonts w:asciiTheme="minorHAnsi" w:hAnsiTheme="minorHAnsi" w:cstheme="minorHAnsi"/>
        </w:rPr>
        <w:t xml:space="preserve">All the entries in a Rel-17 TDRA list are either for PUSCH repetition or for </w:t>
      </w:r>
      <w:proofErr w:type="spellStart"/>
      <w:r w:rsidRPr="00A208F0">
        <w:rPr>
          <w:rFonts w:asciiTheme="minorHAnsi" w:hAnsiTheme="minorHAnsi" w:cstheme="minorHAnsi"/>
        </w:rPr>
        <w:t>TBoMS</w:t>
      </w:r>
      <w:proofErr w:type="spellEnd"/>
      <w:r w:rsidRPr="00A208F0">
        <w:rPr>
          <w:rFonts w:asciiTheme="minorHAnsi" w:hAnsiTheme="minorHAnsi" w:cstheme="minorHAnsi"/>
        </w:rPr>
        <w:t xml:space="preserve">. An exception is N=1 and M=1 for single-slot PUSCH is included in the TDRA table for </w:t>
      </w:r>
      <w:proofErr w:type="spellStart"/>
      <w:r w:rsidRPr="00A208F0">
        <w:rPr>
          <w:rFonts w:asciiTheme="minorHAnsi" w:hAnsiTheme="minorHAnsi" w:cstheme="minorHAnsi"/>
        </w:rPr>
        <w:t>TBoMS</w:t>
      </w:r>
      <w:proofErr w:type="spellEnd"/>
      <w:r w:rsidRPr="00A208F0">
        <w:rPr>
          <w:rFonts w:asciiTheme="minorHAnsi" w:hAnsiTheme="minorHAnsi" w:cstheme="minorHAnsi"/>
          <w:lang w:eastAsia="zh-CN"/>
        </w:rPr>
        <w:t>.</w:t>
      </w:r>
    </w:p>
    <w:p w14:paraId="3A01F53D" w14:textId="670DD3B0" w:rsidR="00642688" w:rsidRPr="00A208F0" w:rsidRDefault="00642688" w:rsidP="00642688">
      <w:pPr>
        <w:pStyle w:val="ListParagraph"/>
        <w:numPr>
          <w:ilvl w:val="0"/>
          <w:numId w:val="211"/>
        </w:numPr>
        <w:spacing w:line="254" w:lineRule="auto"/>
        <w:rPr>
          <w:rFonts w:asciiTheme="minorHAnsi" w:hAnsiTheme="minorHAnsi" w:cstheme="minorHAnsi"/>
        </w:rPr>
      </w:pPr>
      <w:r w:rsidRPr="00A208F0">
        <w:rPr>
          <w:rFonts w:asciiTheme="minorHAnsi" w:hAnsiTheme="minorHAnsi" w:cstheme="minorHAnsi"/>
          <w:lang w:eastAsia="zh-CN"/>
        </w:rPr>
        <w:t>R</w:t>
      </w:r>
      <w:r w:rsidRPr="00A208F0">
        <w:rPr>
          <w:rFonts w:asciiTheme="minorHAnsi" w:hAnsiTheme="minorHAnsi" w:cstheme="minorHAnsi"/>
        </w:rPr>
        <w:t xml:space="preserve">etransmission of </w:t>
      </w:r>
      <w:proofErr w:type="spellStart"/>
      <w:r w:rsidRPr="00A208F0">
        <w:rPr>
          <w:rFonts w:asciiTheme="minorHAnsi" w:hAnsiTheme="minorHAnsi" w:cstheme="minorHAnsi"/>
        </w:rPr>
        <w:t>TBoMS</w:t>
      </w:r>
      <w:proofErr w:type="spellEnd"/>
      <w:r w:rsidRPr="00A208F0">
        <w:rPr>
          <w:rFonts w:asciiTheme="minorHAnsi" w:hAnsiTheme="minorHAnsi" w:cstheme="minorHAnsi"/>
        </w:rPr>
        <w:t xml:space="preserve"> by </w:t>
      </w:r>
      <w:proofErr w:type="spellStart"/>
      <w:r w:rsidRPr="00A208F0">
        <w:rPr>
          <w:rFonts w:asciiTheme="minorHAnsi" w:hAnsiTheme="minorHAnsi" w:cstheme="minorHAnsi"/>
        </w:rPr>
        <w:t>TBoMS</w:t>
      </w:r>
      <w:proofErr w:type="spellEnd"/>
      <w:r w:rsidRPr="00A208F0">
        <w:rPr>
          <w:rFonts w:asciiTheme="minorHAnsi" w:hAnsiTheme="minorHAnsi" w:cstheme="minorHAnsi"/>
        </w:rPr>
        <w:t xml:space="preserve"> with a different N value from initial transmission or PUSCH repetition is not </w:t>
      </w:r>
      <w:r w:rsidR="000B483E">
        <w:rPr>
          <w:rFonts w:asciiTheme="minorHAnsi" w:hAnsiTheme="minorHAnsi" w:cstheme="minorHAnsi"/>
        </w:rPr>
        <w:t>supported</w:t>
      </w:r>
      <w:r w:rsidRPr="00A208F0">
        <w:rPr>
          <w:rFonts w:asciiTheme="minorHAnsi" w:hAnsiTheme="minorHAnsi" w:cstheme="minorHAnsi"/>
        </w:rPr>
        <w:t>.</w:t>
      </w:r>
    </w:p>
    <w:p w14:paraId="7829F076" w14:textId="77777777" w:rsidR="00642688" w:rsidRPr="00A208F0" w:rsidRDefault="00642688" w:rsidP="00642688">
      <w:pPr>
        <w:pStyle w:val="ListParagraph"/>
        <w:numPr>
          <w:ilvl w:val="0"/>
          <w:numId w:val="211"/>
        </w:numPr>
        <w:spacing w:line="256" w:lineRule="auto"/>
        <w:rPr>
          <w:rFonts w:asciiTheme="minorHAnsi" w:hAnsiTheme="minorHAnsi" w:cstheme="minorHAnsi"/>
        </w:rPr>
      </w:pPr>
      <w:r w:rsidRPr="00A208F0">
        <w:rPr>
          <w:rFonts w:asciiTheme="minorHAnsi" w:hAnsiTheme="minorHAnsi" w:cstheme="minorHAnsi"/>
        </w:rPr>
        <w:t xml:space="preserve">{3, 6, 12, 16} can be considered for the candidate numbers of slots for a single </w:t>
      </w:r>
      <w:proofErr w:type="spellStart"/>
      <w:r w:rsidRPr="00A208F0">
        <w:rPr>
          <w:rFonts w:asciiTheme="minorHAnsi" w:hAnsiTheme="minorHAnsi" w:cstheme="minorHAnsi"/>
        </w:rPr>
        <w:t>TBoMS</w:t>
      </w:r>
      <w:proofErr w:type="spellEnd"/>
      <w:r w:rsidRPr="00A208F0">
        <w:rPr>
          <w:rFonts w:asciiTheme="minorHAnsi" w:hAnsiTheme="minorHAnsi" w:cstheme="minorHAnsi"/>
        </w:rPr>
        <w:t>.</w:t>
      </w:r>
    </w:p>
    <w:p w14:paraId="7BFACDC2" w14:textId="77777777" w:rsidR="00642688" w:rsidRPr="00A208F0" w:rsidRDefault="00642688" w:rsidP="00642688">
      <w:pPr>
        <w:pStyle w:val="ListParagraph"/>
        <w:numPr>
          <w:ilvl w:val="0"/>
          <w:numId w:val="211"/>
        </w:numPr>
        <w:rPr>
          <w:rFonts w:asciiTheme="minorHAnsi" w:hAnsiTheme="minorHAnsi" w:cstheme="minorHAnsi"/>
          <w:lang w:val="en-GB"/>
        </w:rPr>
      </w:pPr>
      <w:r w:rsidRPr="00A208F0">
        <w:rPr>
          <w:rFonts w:asciiTheme="minorHAnsi" w:hAnsiTheme="minorHAnsi" w:cstheme="minorHAnsi"/>
          <w:lang w:eastAsia="zh-CN"/>
        </w:rPr>
        <w:lastRenderedPageBreak/>
        <w:t>Only</w:t>
      </w:r>
      <w:r w:rsidRPr="00A208F0">
        <w:rPr>
          <w:rFonts w:asciiTheme="minorHAnsi" w:hAnsiTheme="minorHAnsi" w:cstheme="minorHAnsi"/>
        </w:rPr>
        <w:t xml:space="preserve"> TB-based retransmission is supported for </w:t>
      </w:r>
      <w:proofErr w:type="spellStart"/>
      <w:r w:rsidRPr="00A208F0">
        <w:rPr>
          <w:rFonts w:asciiTheme="minorHAnsi" w:hAnsiTheme="minorHAnsi" w:cstheme="minorHAnsi"/>
        </w:rPr>
        <w:t>TBoMS</w:t>
      </w:r>
      <w:proofErr w:type="spellEnd"/>
      <w:r w:rsidRPr="00A208F0">
        <w:rPr>
          <w:rFonts w:asciiTheme="minorHAnsi" w:hAnsiTheme="minorHAnsi" w:cstheme="minorHAnsi"/>
        </w:rPr>
        <w:t>.</w:t>
      </w:r>
    </w:p>
    <w:p w14:paraId="5FB48515"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t xml:space="preserve">PUCCH repetition can override the transmission of a single </w:t>
      </w:r>
      <w:proofErr w:type="spellStart"/>
      <w:r w:rsidRPr="00A208F0">
        <w:rPr>
          <w:rFonts w:asciiTheme="minorHAnsi" w:hAnsiTheme="minorHAnsi" w:cstheme="minorHAnsi"/>
        </w:rPr>
        <w:t>TBoMS</w:t>
      </w:r>
      <w:proofErr w:type="spellEnd"/>
      <w:r w:rsidRPr="00A208F0">
        <w:rPr>
          <w:rFonts w:asciiTheme="minorHAnsi" w:hAnsiTheme="minorHAnsi" w:cstheme="minorHAnsi"/>
        </w:rPr>
        <w:t xml:space="preserve"> or repetitions of </w:t>
      </w:r>
      <w:proofErr w:type="spellStart"/>
      <w:r w:rsidRPr="00A208F0">
        <w:rPr>
          <w:rFonts w:asciiTheme="minorHAnsi" w:hAnsiTheme="minorHAnsi" w:cstheme="minorHAnsi"/>
        </w:rPr>
        <w:t>TBoMS</w:t>
      </w:r>
      <w:proofErr w:type="spellEnd"/>
      <w:r w:rsidRPr="00A208F0">
        <w:rPr>
          <w:rFonts w:asciiTheme="minorHAnsi" w:hAnsiTheme="minorHAnsi" w:cstheme="minorHAnsi"/>
        </w:rPr>
        <w:t xml:space="preserve"> in the overlapping slot(s).</w:t>
      </w:r>
    </w:p>
    <w:p w14:paraId="2B626F57" w14:textId="77777777" w:rsidR="00642688" w:rsidRPr="00A208F0" w:rsidRDefault="00642688" w:rsidP="00642688">
      <w:pPr>
        <w:pStyle w:val="ListParagraph"/>
        <w:numPr>
          <w:ilvl w:val="0"/>
          <w:numId w:val="211"/>
        </w:numPr>
        <w:rPr>
          <w:rFonts w:asciiTheme="minorHAnsi" w:hAnsiTheme="minorHAnsi" w:cstheme="minorHAnsi"/>
        </w:rPr>
      </w:pPr>
      <w:r w:rsidRPr="00A208F0">
        <w:rPr>
          <w:rFonts w:asciiTheme="minorHAnsi" w:hAnsiTheme="minorHAnsi" w:cstheme="minorHAnsi"/>
        </w:rPr>
        <w:t xml:space="preserve">Rel-17 PUSCH dropping rules include the case that one </w:t>
      </w:r>
      <w:proofErr w:type="gramStart"/>
      <w:r w:rsidRPr="00A208F0">
        <w:rPr>
          <w:rFonts w:asciiTheme="minorHAnsi" w:hAnsiTheme="minorHAnsi" w:cstheme="minorHAnsi"/>
        </w:rPr>
        <w:t>particular slot</w:t>
      </w:r>
      <w:proofErr w:type="gramEnd"/>
      <w:r w:rsidRPr="00A208F0">
        <w:rPr>
          <w:rFonts w:asciiTheme="minorHAnsi" w:hAnsiTheme="minorHAnsi" w:cstheme="minorHAnsi"/>
        </w:rPr>
        <w:t xml:space="preserve"> is determined as an available slot for multiple time-overlapping UL channels or signals (including </w:t>
      </w:r>
      <w:proofErr w:type="spellStart"/>
      <w:r w:rsidRPr="00A208F0">
        <w:rPr>
          <w:rFonts w:asciiTheme="minorHAnsi" w:hAnsiTheme="minorHAnsi" w:cstheme="minorHAnsi"/>
        </w:rPr>
        <w:t>TBoMS</w:t>
      </w:r>
      <w:proofErr w:type="spellEnd"/>
      <w:r w:rsidRPr="00A208F0">
        <w:rPr>
          <w:rFonts w:asciiTheme="minorHAnsi" w:hAnsiTheme="minorHAnsi" w:cstheme="minorHAnsi"/>
        </w:rPr>
        <w:t>, Type A PUSCH repetition enhancement option 2, A-SRS, or SPS HARQ-ACK). RAN1 is to define the priority of the multiple time-overlapping UL transmissions. The UE only transmits the channel or signal with the highest priority in overlapping symbols in the slot.</w:t>
      </w:r>
    </w:p>
    <w:p w14:paraId="7A5627FB" w14:textId="77777777" w:rsidR="00642688" w:rsidRPr="00A208F0" w:rsidRDefault="00642688" w:rsidP="004446E9">
      <w:pPr>
        <w:pStyle w:val="ListParagraph"/>
        <w:numPr>
          <w:ilvl w:val="0"/>
          <w:numId w:val="211"/>
        </w:numPr>
        <w:spacing w:after="0"/>
        <w:rPr>
          <w:rFonts w:asciiTheme="minorHAnsi" w:hAnsiTheme="minorHAnsi" w:cstheme="minorHAnsi"/>
        </w:rPr>
      </w:pPr>
      <w:r w:rsidRPr="00A208F0">
        <w:rPr>
          <w:rFonts w:asciiTheme="minorHAnsi" w:hAnsiTheme="minorHAnsi" w:cstheme="minorHAnsi"/>
        </w:rPr>
        <w:t xml:space="preserve">Reuse Rel-16 UCI multiplexing on PUSCH by puncturing for </w:t>
      </w:r>
      <w:proofErr w:type="spellStart"/>
      <w:r w:rsidRPr="00A208F0">
        <w:rPr>
          <w:rFonts w:asciiTheme="minorHAnsi" w:hAnsiTheme="minorHAnsi" w:cstheme="minorHAnsi"/>
        </w:rPr>
        <w:t>TBoMS</w:t>
      </w:r>
      <w:proofErr w:type="spellEnd"/>
      <w:r w:rsidRPr="00A208F0">
        <w:rPr>
          <w:rFonts w:asciiTheme="minorHAnsi" w:hAnsiTheme="minorHAnsi" w:cstheme="minorHAnsi"/>
        </w:rPr>
        <w:t>.</w:t>
      </w:r>
    </w:p>
    <w:p w14:paraId="5648BE0B" w14:textId="77777777" w:rsidR="00642688" w:rsidRPr="00A208F0" w:rsidRDefault="00642688" w:rsidP="004446E9">
      <w:pPr>
        <w:pStyle w:val="BodyText"/>
        <w:numPr>
          <w:ilvl w:val="0"/>
          <w:numId w:val="211"/>
        </w:numPr>
        <w:contextualSpacing/>
        <w:rPr>
          <w:rFonts w:cstheme="minorHAnsi"/>
        </w:rPr>
      </w:pPr>
      <w:r w:rsidRPr="00A208F0">
        <w:rPr>
          <w:rFonts w:cstheme="minorHAnsi"/>
        </w:rPr>
        <w:t xml:space="preserve">If UCI multiplexing in multiple slots of </w:t>
      </w:r>
      <w:proofErr w:type="spellStart"/>
      <w:r w:rsidRPr="00A208F0">
        <w:rPr>
          <w:rFonts w:cstheme="minorHAnsi"/>
        </w:rPr>
        <w:t>TBoMS</w:t>
      </w:r>
      <w:proofErr w:type="spellEnd"/>
      <w:r w:rsidRPr="00A208F0">
        <w:rPr>
          <w:rFonts w:cstheme="minorHAnsi"/>
        </w:rPr>
        <w:t xml:space="preserve"> is supported, CSI or HARQ-ACK can be repeated in all slots of a </w:t>
      </w:r>
      <w:proofErr w:type="spellStart"/>
      <w:r w:rsidRPr="00A208F0">
        <w:rPr>
          <w:rFonts w:cstheme="minorHAnsi"/>
        </w:rPr>
        <w:t>TBoMS</w:t>
      </w:r>
      <w:proofErr w:type="spellEnd"/>
      <w:r w:rsidRPr="00A208F0">
        <w:rPr>
          <w:rFonts w:cstheme="minorHAnsi"/>
        </w:rPr>
        <w:t xml:space="preserve">. </w:t>
      </w:r>
    </w:p>
    <w:p w14:paraId="3FAFA18F" w14:textId="77777777" w:rsidR="00642688" w:rsidRPr="00A208F0" w:rsidRDefault="00642688" w:rsidP="004446E9">
      <w:pPr>
        <w:pStyle w:val="BodyText"/>
        <w:numPr>
          <w:ilvl w:val="0"/>
          <w:numId w:val="211"/>
        </w:numPr>
        <w:contextualSpacing/>
        <w:rPr>
          <w:rFonts w:cstheme="minorHAnsi"/>
          <w:szCs w:val="18"/>
        </w:rPr>
      </w:pPr>
      <w:r w:rsidRPr="00A208F0">
        <w:rPr>
          <w:rFonts w:cstheme="minorHAnsi"/>
        </w:rPr>
        <w:t>Reuse Rel-16</w:t>
      </w:r>
      <w:r w:rsidRPr="00A208F0">
        <w:rPr>
          <w:rFonts w:cstheme="minorHAnsi"/>
          <w:szCs w:val="18"/>
        </w:rPr>
        <w:t xml:space="preserve"> transmission occasion of power determination for </w:t>
      </w:r>
      <w:proofErr w:type="spellStart"/>
      <w:r w:rsidRPr="00A208F0">
        <w:rPr>
          <w:rFonts w:cstheme="minorHAnsi"/>
          <w:szCs w:val="18"/>
        </w:rPr>
        <w:t>TBoMS</w:t>
      </w:r>
      <w:proofErr w:type="spellEnd"/>
      <w:r w:rsidRPr="00A208F0">
        <w:rPr>
          <w:rFonts w:cstheme="minorHAnsi"/>
          <w:szCs w:val="18"/>
        </w:rPr>
        <w:t>.</w:t>
      </w:r>
    </w:p>
    <w:p w14:paraId="4FD5C490" w14:textId="77777777" w:rsidR="00642688" w:rsidRPr="00A208F0" w:rsidRDefault="00642688" w:rsidP="00642688">
      <w:pPr>
        <w:pStyle w:val="ListParagraph"/>
        <w:numPr>
          <w:ilvl w:val="0"/>
          <w:numId w:val="211"/>
        </w:numPr>
        <w:rPr>
          <w:rFonts w:asciiTheme="minorHAnsi" w:hAnsiTheme="minorHAnsi" w:cstheme="minorHAnsi"/>
          <w:caps/>
        </w:rPr>
      </w:pPr>
      <w:r w:rsidRPr="00A208F0">
        <w:rPr>
          <w:rFonts w:asciiTheme="minorHAnsi" w:eastAsia="MS Mincho" w:hAnsiTheme="minorHAnsi" w:cstheme="minorHAnsi"/>
          <w:shd w:val="clear" w:color="auto" w:fill="FFFFFF"/>
        </w:rPr>
        <w:t xml:space="preserve">The UE is not expected to be configured with the time duration for the transmission of a single </w:t>
      </w:r>
      <w:proofErr w:type="spellStart"/>
      <w:r w:rsidRPr="00A208F0">
        <w:rPr>
          <w:rFonts w:asciiTheme="minorHAnsi" w:eastAsia="MS Mincho" w:hAnsiTheme="minorHAnsi" w:cstheme="minorHAnsi"/>
          <w:shd w:val="clear" w:color="auto" w:fill="FFFFFF"/>
        </w:rPr>
        <w:t>TBoMS</w:t>
      </w:r>
      <w:proofErr w:type="spellEnd"/>
      <w:r w:rsidRPr="00A208F0">
        <w:rPr>
          <w:rFonts w:asciiTheme="minorHAnsi" w:eastAsia="MS Mincho" w:hAnsiTheme="minorHAnsi" w:cstheme="minorHAnsi"/>
          <w:shd w:val="clear" w:color="auto" w:fill="FFFFFF"/>
        </w:rPr>
        <w:t xml:space="preserve"> or </w:t>
      </w:r>
      <w:proofErr w:type="spellStart"/>
      <w:r w:rsidRPr="00A208F0">
        <w:rPr>
          <w:rFonts w:asciiTheme="minorHAnsi" w:eastAsia="MS Mincho" w:hAnsiTheme="minorHAnsi" w:cstheme="minorHAnsi"/>
          <w:shd w:val="clear" w:color="auto" w:fill="FFFFFF"/>
        </w:rPr>
        <w:t>TBoMS</w:t>
      </w:r>
      <w:proofErr w:type="spellEnd"/>
      <w:r w:rsidRPr="00A208F0">
        <w:rPr>
          <w:rFonts w:asciiTheme="minorHAnsi" w:eastAsia="MS Mincho" w:hAnsiTheme="minorHAnsi" w:cstheme="minorHAnsi"/>
          <w:shd w:val="clear" w:color="auto" w:fill="FFFFFF"/>
        </w:rPr>
        <w:t xml:space="preserve"> repetitions larger than the time duration derived by the periodicity P.</w:t>
      </w:r>
    </w:p>
    <w:p w14:paraId="74761E64" w14:textId="77777777" w:rsidR="008A66A9" w:rsidRDefault="00F507D1">
      <w:pPr>
        <w:pStyle w:val="Heading1"/>
        <w:spacing w:before="360"/>
        <w:jc w:val="both"/>
      </w:pPr>
      <w:r w:rsidRPr="00CE0424">
        <w:t>References</w:t>
      </w:r>
    </w:p>
    <w:p w14:paraId="52F17C91" w14:textId="5FC3993E" w:rsidR="001B7657" w:rsidRDefault="001B7657" w:rsidP="00677AD6">
      <w:pPr>
        <w:pStyle w:val="Reference"/>
      </w:pPr>
      <w:bookmarkStart w:id="27" w:name="_Ref87041162"/>
      <w:bookmarkStart w:id="28" w:name="_Ref79178469"/>
      <w:r w:rsidRPr="00C324C7">
        <w:t>R1-</w:t>
      </w:r>
      <w:r w:rsidR="00E33301" w:rsidRPr="00E33301">
        <w:t>2112040</w:t>
      </w:r>
      <w:r w:rsidRPr="00C324C7">
        <w:t>, “</w:t>
      </w:r>
      <w:r w:rsidR="00C324C7" w:rsidRPr="00C324C7">
        <w:t xml:space="preserve">Frequency Hopping for </w:t>
      </w:r>
      <w:proofErr w:type="spellStart"/>
      <w:r w:rsidR="00C324C7" w:rsidRPr="00C324C7">
        <w:t>TBoMS</w:t>
      </w:r>
      <w:proofErr w:type="spellEnd"/>
      <w:r w:rsidRPr="00C324C7">
        <w:t>”, Ericsson, 3GPP TSG RAN WG1#</w:t>
      </w:r>
      <w:r w:rsidR="00284F4D" w:rsidRPr="00C324C7">
        <w:t>10</w:t>
      </w:r>
      <w:r w:rsidR="00284F4D">
        <w:t>7</w:t>
      </w:r>
      <w:r w:rsidRPr="00C324C7">
        <w:t>-e,</w:t>
      </w:r>
      <w:r>
        <w:t xml:space="preserve"> </w:t>
      </w:r>
      <w:r w:rsidR="00284F4D">
        <w:t xml:space="preserve">November </w:t>
      </w:r>
      <w:r>
        <w:t xml:space="preserve">11th – </w:t>
      </w:r>
      <w:r w:rsidR="00284F4D">
        <w:t xml:space="preserve">November </w:t>
      </w:r>
      <w:r>
        <w:t>19th, 2021</w:t>
      </w:r>
      <w:bookmarkEnd w:id="27"/>
    </w:p>
    <w:p w14:paraId="2FA7440E" w14:textId="19F987B9" w:rsidR="00194E96" w:rsidRDefault="00194E96">
      <w:pPr>
        <w:pStyle w:val="Reference"/>
      </w:pPr>
      <w:bookmarkStart w:id="29" w:name="_Ref84003521"/>
      <w:r w:rsidRPr="00194E96">
        <w:t>R1-</w:t>
      </w:r>
      <w:r w:rsidR="00E33301" w:rsidRPr="00E33301">
        <w:t>2112037</w:t>
      </w:r>
      <w:r w:rsidRPr="00194E96">
        <w:t>, “</w:t>
      </w:r>
      <w:r w:rsidR="009452B9" w:rsidRPr="009452B9">
        <w:t xml:space="preserve">Remaining Issues for </w:t>
      </w:r>
      <w:r w:rsidRPr="00194E96">
        <w:t>Joint Channel Estimation for PUSCH”, Ericsson, 3GPP TSG RAN1 meeting #10</w:t>
      </w:r>
      <w:r w:rsidR="00284F4D">
        <w:t>7</w:t>
      </w:r>
      <w:r w:rsidRPr="00194E96">
        <w:t xml:space="preserve">-e, </w:t>
      </w:r>
      <w:r w:rsidR="00284F4D">
        <w:t xml:space="preserve">November </w:t>
      </w:r>
      <w:r w:rsidRPr="00194E96">
        <w:t xml:space="preserve">11th – </w:t>
      </w:r>
      <w:r w:rsidR="00284F4D">
        <w:t xml:space="preserve">November </w:t>
      </w:r>
      <w:r w:rsidRPr="00194E96">
        <w:t>19th, 2021.</w:t>
      </w:r>
      <w:bookmarkEnd w:id="29"/>
    </w:p>
    <w:p w14:paraId="22402481" w14:textId="65BE1350" w:rsidR="00C61083" w:rsidRDefault="00C61083">
      <w:pPr>
        <w:pStyle w:val="Heading1"/>
        <w:spacing w:before="360"/>
        <w:jc w:val="both"/>
      </w:pPr>
      <w:bookmarkStart w:id="30" w:name="_Ref47688562"/>
      <w:bookmarkStart w:id="31" w:name="_Ref47620963"/>
      <w:bookmarkEnd w:id="28"/>
      <w:r>
        <w:t xml:space="preserve">Appendix </w:t>
      </w:r>
      <w:bookmarkEnd w:id="30"/>
    </w:p>
    <w:bookmarkEnd w:id="31"/>
    <w:p w14:paraId="11C539DD" w14:textId="1DFFE140" w:rsidR="00C61083" w:rsidRPr="00452EC8" w:rsidRDefault="00C61083" w:rsidP="004446E9">
      <w:pPr>
        <w:pStyle w:val="BodyText"/>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proofErr w:type="spellStart"/>
      <w:r>
        <w:rPr>
          <w:rFonts w:cstheme="minorHAnsi"/>
        </w:rPr>
        <w:t>TBoMS</w:t>
      </w:r>
      <w:proofErr w:type="spellEnd"/>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0"/>
      </w:tblGrid>
      <w:tr w:rsidR="00C61083" w:rsidRPr="00C9626E" w14:paraId="0A3C399B" w14:textId="77777777" w:rsidTr="004446E9">
        <w:trPr>
          <w:jc w:val="center"/>
        </w:trPr>
        <w:tc>
          <w:tcPr>
            <w:tcW w:w="0" w:type="auto"/>
            <w:shd w:val="clear" w:color="auto" w:fill="auto"/>
            <w:hideMark/>
          </w:tcPr>
          <w:p w14:paraId="56499452" w14:textId="77777777" w:rsidR="00C61083" w:rsidRPr="00C9626E" w:rsidRDefault="00C61083" w:rsidP="004446E9">
            <w:pPr>
              <w:textAlignment w:val="baseline"/>
              <w:rPr>
                <w:rFonts w:cstheme="minorHAnsi"/>
              </w:rPr>
            </w:pPr>
            <w:bookmarkStart w:id="32" w:name="_Hlk83805646"/>
            <w:r w:rsidRPr="00C9626E">
              <w:rPr>
                <w:rFonts w:cstheme="minorHAnsi"/>
              </w:rPr>
              <w:t>System</w:t>
            </w:r>
          </w:p>
        </w:tc>
        <w:tc>
          <w:tcPr>
            <w:tcW w:w="0" w:type="auto"/>
            <w:shd w:val="clear" w:color="auto" w:fill="auto"/>
            <w:hideMark/>
          </w:tcPr>
          <w:p w14:paraId="5FCC011A" w14:textId="5FAEEB53" w:rsidR="00C61083" w:rsidRPr="00ED2877" w:rsidRDefault="00C61083" w:rsidP="004446E9">
            <w:pPr>
              <w:numPr>
                <w:ilvl w:val="0"/>
                <w:numId w:val="49"/>
              </w:numPr>
              <w:ind w:left="475"/>
              <w:textAlignment w:val="baseline"/>
              <w:rPr>
                <w:rFonts w:cstheme="minorHAnsi"/>
              </w:rPr>
            </w:pPr>
            <w:r w:rsidRPr="00ED2877">
              <w:rPr>
                <w:rFonts w:cstheme="minorHAnsi"/>
              </w:rPr>
              <w:t xml:space="preserve">Carrier frequency </w:t>
            </w:r>
            <w:r>
              <w:rPr>
                <w:rFonts w:cstheme="minorHAnsi"/>
              </w:rPr>
              <w:t>700MHz</w:t>
            </w:r>
          </w:p>
          <w:p w14:paraId="30533131" w14:textId="5486C89C" w:rsidR="00C61083" w:rsidRDefault="00C61083" w:rsidP="004446E9">
            <w:pPr>
              <w:numPr>
                <w:ilvl w:val="0"/>
                <w:numId w:val="49"/>
              </w:numPr>
              <w:ind w:left="475"/>
              <w:textAlignment w:val="baseline"/>
              <w:rPr>
                <w:rFonts w:cstheme="minorHAnsi"/>
              </w:rPr>
            </w:pPr>
            <w:r>
              <w:rPr>
                <w:rFonts w:cstheme="minorHAnsi"/>
              </w:rPr>
              <w:t>15</w:t>
            </w:r>
            <w:r w:rsidRPr="00C9626E">
              <w:rPr>
                <w:rFonts w:cstheme="minorHAnsi"/>
              </w:rPr>
              <w:t xml:space="preserve"> kHz SCS</w:t>
            </w:r>
          </w:p>
          <w:p w14:paraId="7A85B12E" w14:textId="51CAF35E" w:rsidR="00C61083" w:rsidRDefault="00C61083" w:rsidP="004446E9">
            <w:pPr>
              <w:numPr>
                <w:ilvl w:val="0"/>
                <w:numId w:val="49"/>
              </w:numPr>
              <w:ind w:left="475"/>
              <w:textAlignment w:val="baseline"/>
              <w:rPr>
                <w:rFonts w:cstheme="minorHAnsi"/>
              </w:rPr>
            </w:pPr>
            <w:r>
              <w:rPr>
                <w:rFonts w:cstheme="minorHAnsi" w:hint="eastAsia"/>
              </w:rPr>
              <w:t>FDD</w:t>
            </w:r>
          </w:p>
          <w:p w14:paraId="592C0EAF" w14:textId="4AFF7E03" w:rsidR="00C61083" w:rsidRPr="00C61083" w:rsidRDefault="00C61083" w:rsidP="004446E9">
            <w:pPr>
              <w:numPr>
                <w:ilvl w:val="0"/>
                <w:numId w:val="49"/>
              </w:numPr>
              <w:ind w:left="475"/>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4446E9">
        <w:trPr>
          <w:jc w:val="center"/>
        </w:trPr>
        <w:tc>
          <w:tcPr>
            <w:tcW w:w="0" w:type="auto"/>
            <w:shd w:val="clear" w:color="auto" w:fill="auto"/>
          </w:tcPr>
          <w:p w14:paraId="437A9440" w14:textId="77777777" w:rsidR="00C61083" w:rsidRPr="00C9626E" w:rsidRDefault="00C61083" w:rsidP="004446E9">
            <w:pPr>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4446E9">
            <w:pPr>
              <w:numPr>
                <w:ilvl w:val="0"/>
                <w:numId w:val="49"/>
              </w:numPr>
              <w:ind w:left="475"/>
              <w:textAlignment w:val="baseline"/>
              <w:rPr>
                <w:rFonts w:cstheme="minorHAnsi"/>
              </w:rPr>
            </w:pPr>
            <w:r>
              <w:rPr>
                <w:rFonts w:cstheme="minorHAnsi"/>
              </w:rPr>
              <w:t>3 km/h</w:t>
            </w:r>
          </w:p>
        </w:tc>
      </w:tr>
      <w:tr w:rsidR="00C61083" w:rsidRPr="00C61083" w14:paraId="4372B5C1" w14:textId="77777777" w:rsidTr="004446E9">
        <w:trPr>
          <w:jc w:val="center"/>
        </w:trPr>
        <w:tc>
          <w:tcPr>
            <w:tcW w:w="0" w:type="auto"/>
            <w:shd w:val="clear" w:color="auto" w:fill="auto"/>
          </w:tcPr>
          <w:p w14:paraId="5C3C73F8" w14:textId="7E4ADA58" w:rsidR="00C61083" w:rsidRDefault="00C61083" w:rsidP="004446E9">
            <w:pPr>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4446E9">
            <w:pPr>
              <w:numPr>
                <w:ilvl w:val="0"/>
                <w:numId w:val="49"/>
              </w:numPr>
              <w:ind w:left="475"/>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4446E9">
        <w:trPr>
          <w:jc w:val="center"/>
        </w:trPr>
        <w:tc>
          <w:tcPr>
            <w:tcW w:w="0" w:type="auto"/>
            <w:shd w:val="clear" w:color="auto" w:fill="auto"/>
          </w:tcPr>
          <w:p w14:paraId="0E95AA31" w14:textId="1D7A4B8E" w:rsidR="00C61083" w:rsidRDefault="00C61083" w:rsidP="004446E9">
            <w:pPr>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4446E9">
            <w:pPr>
              <w:numPr>
                <w:ilvl w:val="0"/>
                <w:numId w:val="49"/>
              </w:numPr>
              <w:ind w:left="475"/>
              <w:textAlignment w:val="baseline"/>
              <w:rPr>
                <w:rFonts w:cstheme="minorHAnsi"/>
              </w:rPr>
            </w:pPr>
            <w:r>
              <w:rPr>
                <w:rFonts w:cstheme="minorHAnsi"/>
              </w:rPr>
              <w:t>Type 1, 2 DMRS symbols</w:t>
            </w:r>
          </w:p>
        </w:tc>
      </w:tr>
      <w:tr w:rsidR="00C61083" w:rsidRPr="00C9626E" w14:paraId="4023F934" w14:textId="77777777" w:rsidTr="004446E9">
        <w:trPr>
          <w:jc w:val="center"/>
        </w:trPr>
        <w:tc>
          <w:tcPr>
            <w:tcW w:w="0" w:type="auto"/>
            <w:shd w:val="clear" w:color="auto" w:fill="auto"/>
          </w:tcPr>
          <w:p w14:paraId="5B6AEB69" w14:textId="4DAA2B32" w:rsidR="00C61083" w:rsidRDefault="00C61083" w:rsidP="004446E9">
            <w:pPr>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4446E9">
            <w:pPr>
              <w:numPr>
                <w:ilvl w:val="0"/>
                <w:numId w:val="49"/>
              </w:numPr>
              <w:ind w:left="475"/>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4446E9">
        <w:trPr>
          <w:jc w:val="center"/>
        </w:trPr>
        <w:tc>
          <w:tcPr>
            <w:tcW w:w="0" w:type="auto"/>
            <w:shd w:val="clear" w:color="auto" w:fill="auto"/>
          </w:tcPr>
          <w:p w14:paraId="161C62A1" w14:textId="5659BBA5" w:rsidR="00AE17F2" w:rsidRDefault="00F579A5" w:rsidP="004446E9">
            <w:pPr>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4446E9">
            <w:pPr>
              <w:numPr>
                <w:ilvl w:val="0"/>
                <w:numId w:val="49"/>
              </w:numPr>
              <w:ind w:left="475"/>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4446E9">
        <w:trPr>
          <w:jc w:val="center"/>
        </w:trPr>
        <w:tc>
          <w:tcPr>
            <w:tcW w:w="0" w:type="auto"/>
            <w:shd w:val="clear" w:color="auto" w:fill="auto"/>
            <w:hideMark/>
          </w:tcPr>
          <w:p w14:paraId="6EDA83CF" w14:textId="77777777" w:rsidR="00C61083" w:rsidRPr="00C9626E" w:rsidRDefault="00C61083" w:rsidP="004446E9">
            <w:pPr>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4446E9">
            <w:pPr>
              <w:numPr>
                <w:ilvl w:val="0"/>
                <w:numId w:val="49"/>
              </w:numPr>
              <w:ind w:left="475"/>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300ns delay spread, medium correlation</w:t>
            </w:r>
          </w:p>
        </w:tc>
      </w:tr>
      <w:tr w:rsidR="00C61083" w:rsidRPr="00C9626E" w14:paraId="332BF497" w14:textId="77777777" w:rsidTr="004446E9">
        <w:trPr>
          <w:jc w:val="center"/>
        </w:trPr>
        <w:tc>
          <w:tcPr>
            <w:tcW w:w="0" w:type="auto"/>
            <w:shd w:val="clear" w:color="auto" w:fill="auto"/>
            <w:hideMark/>
          </w:tcPr>
          <w:p w14:paraId="13E646F6" w14:textId="77777777" w:rsidR="00C61083" w:rsidRPr="00C9626E" w:rsidRDefault="00C61083" w:rsidP="004446E9">
            <w:pPr>
              <w:textAlignment w:val="baseline"/>
              <w:rPr>
                <w:rFonts w:cstheme="minorHAnsi"/>
              </w:rPr>
            </w:pPr>
            <w:r w:rsidRPr="00C9626E">
              <w:rPr>
                <w:rFonts w:cstheme="minorHAnsi"/>
              </w:rPr>
              <w:lastRenderedPageBreak/>
              <w:t>Antennas</w:t>
            </w:r>
          </w:p>
        </w:tc>
        <w:tc>
          <w:tcPr>
            <w:tcW w:w="0" w:type="auto"/>
            <w:shd w:val="clear" w:color="auto" w:fill="auto"/>
            <w:hideMark/>
          </w:tcPr>
          <w:p w14:paraId="043CFFBF" w14:textId="46921A32" w:rsidR="00C61083" w:rsidRPr="00C9626E" w:rsidRDefault="00C61083" w:rsidP="004446E9">
            <w:pPr>
              <w:numPr>
                <w:ilvl w:val="0"/>
                <w:numId w:val="49"/>
              </w:numPr>
              <w:ind w:left="475"/>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w:t>
            </w:r>
          </w:p>
        </w:tc>
      </w:tr>
      <w:tr w:rsidR="00AF381E" w:rsidRPr="00C9626E" w14:paraId="634FD374" w14:textId="77777777" w:rsidTr="004446E9">
        <w:trPr>
          <w:jc w:val="center"/>
        </w:trPr>
        <w:tc>
          <w:tcPr>
            <w:tcW w:w="0" w:type="auto"/>
            <w:shd w:val="clear" w:color="auto" w:fill="auto"/>
          </w:tcPr>
          <w:p w14:paraId="4C4CCB9B" w14:textId="6022749D" w:rsidR="00AF381E" w:rsidRDefault="00AF381E" w:rsidP="004446E9">
            <w:pPr>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4446E9">
            <w:pPr>
              <w:numPr>
                <w:ilvl w:val="0"/>
                <w:numId w:val="49"/>
              </w:numPr>
              <w:textAlignment w:val="baseline"/>
              <w:rPr>
                <w:rFonts w:cstheme="minorHAnsi"/>
              </w:rPr>
            </w:pPr>
            <w:r>
              <w:rPr>
                <w:rFonts w:cstheme="minorHAnsi" w:hint="eastAsia"/>
              </w:rPr>
              <w:t>D</w:t>
            </w:r>
            <w:r>
              <w:rPr>
                <w:rFonts w:cstheme="minorHAnsi"/>
              </w:rPr>
              <w:t>isable HARQ and Link adaptation</w:t>
            </w:r>
          </w:p>
        </w:tc>
      </w:tr>
      <w:tr w:rsidR="008E789E" w:rsidRPr="00C9626E" w14:paraId="5C930E06" w14:textId="77777777" w:rsidTr="004446E9">
        <w:trPr>
          <w:jc w:val="center"/>
        </w:trPr>
        <w:tc>
          <w:tcPr>
            <w:tcW w:w="0" w:type="auto"/>
            <w:shd w:val="clear" w:color="auto" w:fill="auto"/>
          </w:tcPr>
          <w:p w14:paraId="7F5A05C0" w14:textId="2E7C3B46" w:rsidR="008E789E" w:rsidRDefault="008E789E" w:rsidP="004446E9">
            <w:pPr>
              <w:textAlignment w:val="baseline"/>
              <w:rPr>
                <w:rFonts w:cstheme="minorHAnsi"/>
              </w:rPr>
            </w:pPr>
            <w:r>
              <w:rPr>
                <w:rFonts w:cstheme="minorHAnsi" w:hint="eastAsia"/>
              </w:rPr>
              <w:t>U</w:t>
            </w:r>
            <w:r>
              <w:rPr>
                <w:rFonts w:cstheme="minorHAnsi"/>
              </w:rPr>
              <w:t>CI bits</w:t>
            </w:r>
          </w:p>
        </w:tc>
        <w:tc>
          <w:tcPr>
            <w:tcW w:w="0" w:type="auto"/>
            <w:shd w:val="clear" w:color="auto" w:fill="auto"/>
          </w:tcPr>
          <w:p w14:paraId="3B9BA198" w14:textId="04406678" w:rsidR="008E789E" w:rsidRDefault="008E789E" w:rsidP="004446E9">
            <w:pPr>
              <w:numPr>
                <w:ilvl w:val="0"/>
                <w:numId w:val="49"/>
              </w:numPr>
              <w:textAlignment w:val="baseline"/>
              <w:rPr>
                <w:rFonts w:cstheme="minorHAnsi"/>
              </w:rPr>
            </w:pPr>
            <w:r>
              <w:rPr>
                <w:rFonts w:cstheme="minorHAnsi" w:hint="eastAsia"/>
              </w:rPr>
              <w:t>1</w:t>
            </w:r>
            <w:r>
              <w:rPr>
                <w:rFonts w:cstheme="minorHAnsi"/>
              </w:rPr>
              <w:t>1 bit</w:t>
            </w:r>
            <w:r w:rsidR="00667616">
              <w:rPr>
                <w:rFonts w:cstheme="minorHAnsi"/>
              </w:rPr>
              <w:t>s</w:t>
            </w:r>
            <w:r>
              <w:rPr>
                <w:rFonts w:cstheme="minorHAnsi"/>
              </w:rPr>
              <w:t xml:space="preserve"> CSI only</w:t>
            </w:r>
          </w:p>
        </w:tc>
      </w:tr>
      <w:bookmarkEnd w:id="32"/>
    </w:tbl>
    <w:p w14:paraId="31D6098E" w14:textId="77777777" w:rsidR="00F04D19" w:rsidRPr="004D51DF" w:rsidRDefault="00F04D19" w:rsidP="00DD2802">
      <w:pPr>
        <w:pStyle w:val="Reference"/>
        <w:numPr>
          <w:ilvl w:val="0"/>
          <w:numId w:val="0"/>
        </w:numPr>
        <w:spacing w:after="12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BD4A5" w14:textId="77777777" w:rsidR="00DF43BE" w:rsidRDefault="00DF43BE">
      <w:r>
        <w:separator/>
      </w:r>
    </w:p>
  </w:endnote>
  <w:endnote w:type="continuationSeparator" w:id="0">
    <w:p w14:paraId="0CFFEECA" w14:textId="77777777" w:rsidR="00DF43BE" w:rsidRDefault="00DF43BE">
      <w:r>
        <w:continuationSeparator/>
      </w:r>
    </w:p>
  </w:endnote>
  <w:endnote w:type="continuationNotice" w:id="1">
    <w:p w14:paraId="14477F57" w14:textId="77777777" w:rsidR="00DF43BE" w:rsidRDefault="00DF4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9B4A9" w14:textId="77777777" w:rsidR="00DF43BE" w:rsidRDefault="00DF43BE">
      <w:r>
        <w:separator/>
      </w:r>
    </w:p>
  </w:footnote>
  <w:footnote w:type="continuationSeparator" w:id="0">
    <w:p w14:paraId="73FF85B9" w14:textId="77777777" w:rsidR="00DF43BE" w:rsidRDefault="00DF43BE">
      <w:r>
        <w:continuationSeparator/>
      </w:r>
    </w:p>
  </w:footnote>
  <w:footnote w:type="continuationNotice" w:id="1">
    <w:p w14:paraId="73E9E108" w14:textId="77777777" w:rsidR="00DF43BE" w:rsidRDefault="00DF4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F8350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8B3046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b w:val="0"/>
        <w:bCs w:val="0"/>
      </w:rPr>
    </w:lvl>
    <w:lvl w:ilvl="3">
      <w:start w:val="1"/>
      <w:numFmt w:val="decimal"/>
      <w:pStyle w:val="Heading4"/>
      <w:lvlText w:val="%1.%2.%3.%4"/>
      <w:lvlJc w:val="left"/>
      <w:pPr>
        <w:tabs>
          <w:tab w:val="num" w:pos="1856"/>
        </w:tabs>
        <w:ind w:left="185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535BC4"/>
    <w:multiLevelType w:val="multilevel"/>
    <w:tmpl w:val="522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7555911"/>
    <w:multiLevelType w:val="hybridMultilevel"/>
    <w:tmpl w:val="335CDE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5"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27F6BA6"/>
    <w:multiLevelType w:val="hybridMultilevel"/>
    <w:tmpl w:val="1780D8D6"/>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60"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61"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6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B8A4E3C"/>
    <w:multiLevelType w:val="hybridMultilevel"/>
    <w:tmpl w:val="567A0B3A"/>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5"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8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8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4B5B1BA9"/>
    <w:multiLevelType w:val="hybridMultilevel"/>
    <w:tmpl w:val="8FF06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9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101505E"/>
    <w:multiLevelType w:val="hybridMultilevel"/>
    <w:tmpl w:val="22CEAAD6"/>
    <w:lvl w:ilvl="0" w:tplc="5B48723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22"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05E3304"/>
    <w:multiLevelType w:val="hybridMultilevel"/>
    <w:tmpl w:val="27EAB26C"/>
    <w:lvl w:ilvl="0" w:tplc="9F38AE3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27"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4235CA3"/>
    <w:multiLevelType w:val="multilevel"/>
    <w:tmpl w:val="423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1"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3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1477793"/>
    <w:multiLevelType w:val="hybridMultilevel"/>
    <w:tmpl w:val="3AEC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8"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8441C1B"/>
    <w:multiLevelType w:val="hybridMultilevel"/>
    <w:tmpl w:val="A56E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3"/>
  </w:num>
  <w:num w:numId="3">
    <w:abstractNumId w:val="70"/>
  </w:num>
  <w:num w:numId="4">
    <w:abstractNumId w:val="74"/>
  </w:num>
  <w:num w:numId="5">
    <w:abstractNumId w:val="50"/>
  </w:num>
  <w:num w:numId="6">
    <w:abstractNumId w:val="84"/>
  </w:num>
  <w:num w:numId="7">
    <w:abstractNumId w:val="110"/>
  </w:num>
  <w:num w:numId="8">
    <w:abstractNumId w:val="52"/>
  </w:num>
  <w:num w:numId="9">
    <w:abstractNumId w:val="44"/>
  </w:num>
  <w:num w:numId="10">
    <w:abstractNumId w:val="2"/>
  </w:num>
  <w:num w:numId="11">
    <w:abstractNumId w:val="1"/>
  </w:num>
  <w:num w:numId="12">
    <w:abstractNumId w:val="0"/>
  </w:num>
  <w:num w:numId="13">
    <w:abstractNumId w:val="102"/>
  </w:num>
  <w:num w:numId="14">
    <w:abstractNumId w:val="66"/>
  </w:num>
  <w:num w:numId="15">
    <w:abstractNumId w:val="69"/>
  </w:num>
  <w:num w:numId="16">
    <w:abstractNumId w:val="146"/>
  </w:num>
  <w:num w:numId="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6"/>
  </w:num>
  <w:num w:numId="19">
    <w:abstractNumId w:val="107"/>
  </w:num>
  <w:num w:numId="20">
    <w:abstractNumId w:val="130"/>
  </w:num>
  <w:num w:numId="21">
    <w:abstractNumId w:val="41"/>
  </w:num>
  <w:num w:numId="22">
    <w:abstractNumId w:val="92"/>
  </w:num>
  <w:num w:numId="23">
    <w:abstractNumId w:val="34"/>
  </w:num>
  <w:num w:numId="24">
    <w:abstractNumId w:val="99"/>
  </w:num>
  <w:num w:numId="25">
    <w:abstractNumId w:val="42"/>
  </w:num>
  <w:num w:numId="26">
    <w:abstractNumId w:val="102"/>
  </w:num>
  <w:num w:numId="27">
    <w:abstractNumId w:val="93"/>
  </w:num>
  <w:num w:numId="28">
    <w:abstractNumId w:val="83"/>
  </w:num>
  <w:num w:numId="29">
    <w:abstractNumId w:val="61"/>
  </w:num>
  <w:num w:numId="30">
    <w:abstractNumId w:val="126"/>
  </w:num>
  <w:num w:numId="31">
    <w:abstractNumId w:val="112"/>
  </w:num>
  <w:num w:numId="32">
    <w:abstractNumId w:val="77"/>
  </w:num>
  <w:num w:numId="33">
    <w:abstractNumId w:val="147"/>
  </w:num>
  <w:num w:numId="34">
    <w:abstractNumId w:val="14"/>
  </w:num>
  <w:num w:numId="35">
    <w:abstractNumId w:val="9"/>
  </w:num>
  <w:num w:numId="36">
    <w:abstractNumId w:val="4"/>
  </w:num>
  <w:num w:numId="37">
    <w:abstractNumId w:val="4"/>
  </w:num>
  <w:num w:numId="38">
    <w:abstractNumId w:val="4"/>
  </w:num>
  <w:num w:numId="39">
    <w:abstractNumId w:val="4"/>
  </w:num>
  <w:num w:numId="40">
    <w:abstractNumId w:val="64"/>
  </w:num>
  <w:num w:numId="41">
    <w:abstractNumId w:val="139"/>
  </w:num>
  <w:num w:numId="42">
    <w:abstractNumId w:val="9"/>
  </w:num>
  <w:num w:numId="43">
    <w:abstractNumId w:val="127"/>
  </w:num>
  <w:num w:numId="44">
    <w:abstractNumId w:val="140"/>
  </w:num>
  <w:num w:numId="45">
    <w:abstractNumId w:val="18"/>
  </w:num>
  <w:num w:numId="46">
    <w:abstractNumId w:val="108"/>
  </w:num>
  <w:num w:numId="47">
    <w:abstractNumId w:val="148"/>
  </w:num>
  <w:num w:numId="48">
    <w:abstractNumId w:val="141"/>
  </w:num>
  <w:num w:numId="49">
    <w:abstractNumId w:val="8"/>
  </w:num>
  <w:num w:numId="50">
    <w:abstractNumId w:val="59"/>
  </w:num>
  <w:num w:numId="51">
    <w:abstractNumId w:val="134"/>
  </w:num>
  <w:num w:numId="52">
    <w:abstractNumId w:val="21"/>
  </w:num>
  <w:num w:numId="53">
    <w:abstractNumId w:val="15"/>
  </w:num>
  <w:num w:numId="54">
    <w:abstractNumId w:val="141"/>
  </w:num>
  <w:num w:numId="55">
    <w:abstractNumId w:val="158"/>
  </w:num>
  <w:num w:numId="56">
    <w:abstractNumId w:val="31"/>
  </w:num>
  <w:num w:numId="57">
    <w:abstractNumId w:val="73"/>
  </w:num>
  <w:num w:numId="58">
    <w:abstractNumId w:val="39"/>
  </w:num>
  <w:num w:numId="59">
    <w:abstractNumId w:val="54"/>
  </w:num>
  <w:num w:numId="60">
    <w:abstractNumId w:val="30"/>
  </w:num>
  <w:num w:numId="61">
    <w:abstractNumId w:val="123"/>
  </w:num>
  <w:num w:numId="62">
    <w:abstractNumId w:val="104"/>
  </w:num>
  <w:num w:numId="63">
    <w:abstractNumId w:val="118"/>
  </w:num>
  <w:num w:numId="64">
    <w:abstractNumId w:val="4"/>
  </w:num>
  <w:num w:numId="65">
    <w:abstractNumId w:val="4"/>
  </w:num>
  <w:num w:numId="66">
    <w:abstractNumId w:val="4"/>
  </w:num>
  <w:num w:numId="67">
    <w:abstractNumId w:val="4"/>
  </w:num>
  <w:num w:numId="68">
    <w:abstractNumId w:val="102"/>
  </w:num>
  <w:num w:numId="69">
    <w:abstractNumId w:val="102"/>
  </w:num>
  <w:num w:numId="70">
    <w:abstractNumId w:val="102"/>
  </w:num>
  <w:num w:numId="71">
    <w:abstractNumId w:val="102"/>
  </w:num>
  <w:num w:numId="72">
    <w:abstractNumId w:val="102"/>
  </w:num>
  <w:num w:numId="73">
    <w:abstractNumId w:val="102"/>
  </w:num>
  <w:num w:numId="74">
    <w:abstractNumId w:val="4"/>
  </w:num>
  <w:num w:numId="75">
    <w:abstractNumId w:val="11"/>
  </w:num>
  <w:num w:numId="76">
    <w:abstractNumId w:val="102"/>
  </w:num>
  <w:num w:numId="77">
    <w:abstractNumId w:val="102"/>
  </w:num>
  <w:num w:numId="78">
    <w:abstractNumId w:val="102"/>
  </w:num>
  <w:num w:numId="79">
    <w:abstractNumId w:val="45"/>
  </w:num>
  <w:num w:numId="80">
    <w:abstractNumId w:val="5"/>
  </w:num>
  <w:num w:numId="81">
    <w:abstractNumId w:val="102"/>
  </w:num>
  <w:num w:numId="82">
    <w:abstractNumId w:val="102"/>
  </w:num>
  <w:num w:numId="83">
    <w:abstractNumId w:val="78"/>
  </w:num>
  <w:num w:numId="84">
    <w:abstractNumId w:val="89"/>
  </w:num>
  <w:num w:numId="85">
    <w:abstractNumId w:val="32"/>
  </w:num>
  <w:num w:numId="86">
    <w:abstractNumId w:val="102"/>
  </w:num>
  <w:num w:numId="87">
    <w:abstractNumId w:val="53"/>
  </w:num>
  <w:num w:numId="88">
    <w:abstractNumId w:val="143"/>
  </w:num>
  <w:num w:numId="89">
    <w:abstractNumId w:val="90"/>
  </w:num>
  <w:num w:numId="90">
    <w:abstractNumId w:val="12"/>
  </w:num>
  <w:num w:numId="91">
    <w:abstractNumId w:val="58"/>
  </w:num>
  <w:num w:numId="92">
    <w:abstractNumId w:val="90"/>
  </w:num>
  <w:num w:numId="93">
    <w:abstractNumId w:val="12"/>
  </w:num>
  <w:num w:numId="94">
    <w:abstractNumId w:val="58"/>
  </w:num>
  <w:num w:numId="95">
    <w:abstractNumId w:val="117"/>
  </w:num>
  <w:num w:numId="96">
    <w:abstractNumId w:val="23"/>
  </w:num>
  <w:num w:numId="97">
    <w:abstractNumId w:val="4"/>
  </w:num>
  <w:num w:numId="98">
    <w:abstractNumId w:val="94"/>
  </w:num>
  <w:num w:numId="99">
    <w:abstractNumId w:val="133"/>
  </w:num>
  <w:num w:numId="100">
    <w:abstractNumId w:val="102"/>
  </w:num>
  <w:num w:numId="101">
    <w:abstractNumId w:val="102"/>
  </w:num>
  <w:num w:numId="102">
    <w:abstractNumId w:val="4"/>
  </w:num>
  <w:num w:numId="103">
    <w:abstractNumId w:val="4"/>
  </w:num>
  <w:num w:numId="104">
    <w:abstractNumId w:val="102"/>
  </w:num>
  <w:num w:numId="105">
    <w:abstractNumId w:val="131"/>
  </w:num>
  <w:num w:numId="106">
    <w:abstractNumId w:val="98"/>
  </w:num>
  <w:num w:numId="107">
    <w:abstractNumId w:val="150"/>
  </w:num>
  <w:num w:numId="108">
    <w:abstractNumId w:val="40"/>
  </w:num>
  <w:num w:numId="109">
    <w:abstractNumId w:val="4"/>
  </w:num>
  <w:num w:numId="110">
    <w:abstractNumId w:val="102"/>
  </w:num>
  <w:num w:numId="111">
    <w:abstractNumId w:val="10"/>
  </w:num>
  <w:num w:numId="112">
    <w:abstractNumId w:val="120"/>
  </w:num>
  <w:num w:numId="113">
    <w:abstractNumId w:val="145"/>
  </w:num>
  <w:num w:numId="114">
    <w:abstractNumId w:val="20"/>
  </w:num>
  <w:num w:numId="115">
    <w:abstractNumId w:val="80"/>
  </w:num>
  <w:num w:numId="116">
    <w:abstractNumId w:val="149"/>
  </w:num>
  <w:num w:numId="117">
    <w:abstractNumId w:val="4"/>
  </w:num>
  <w:num w:numId="118">
    <w:abstractNumId w:val="51"/>
  </w:num>
  <w:num w:numId="119">
    <w:abstractNumId w:val="154"/>
  </w:num>
  <w:num w:numId="120">
    <w:abstractNumId w:val="102"/>
  </w:num>
  <w:num w:numId="121">
    <w:abstractNumId w:val="19"/>
  </w:num>
  <w:num w:numId="122">
    <w:abstractNumId w:val="56"/>
  </w:num>
  <w:num w:numId="123">
    <w:abstractNumId w:val="7"/>
  </w:num>
  <w:num w:numId="124">
    <w:abstractNumId w:val="159"/>
  </w:num>
  <w:num w:numId="125">
    <w:abstractNumId w:val="102"/>
  </w:num>
  <w:num w:numId="126">
    <w:abstractNumId w:val="102"/>
  </w:num>
  <w:num w:numId="12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40"/>
  </w:num>
  <w:num w:numId="129">
    <w:abstractNumId w:val="82"/>
  </w:num>
  <w:num w:numId="130">
    <w:abstractNumId w:val="60"/>
  </w:num>
  <w:num w:numId="131">
    <w:abstractNumId w:val="81"/>
  </w:num>
  <w:num w:numId="132">
    <w:abstractNumId w:val="3"/>
  </w:num>
  <w:num w:numId="133">
    <w:abstractNumId w:val="68"/>
  </w:num>
  <w:num w:numId="134">
    <w:abstractNumId w:val="155"/>
  </w:num>
  <w:num w:numId="135">
    <w:abstractNumId w:val="137"/>
  </w:num>
  <w:num w:numId="136">
    <w:abstractNumId w:val="85"/>
  </w:num>
  <w:num w:numId="137">
    <w:abstractNumId w:val="115"/>
  </w:num>
  <w:num w:numId="138">
    <w:abstractNumId w:val="111"/>
  </w:num>
  <w:num w:numId="139">
    <w:abstractNumId w:val="116"/>
  </w:num>
  <w:num w:numId="140">
    <w:abstractNumId w:val="100"/>
  </w:num>
  <w:num w:numId="141">
    <w:abstractNumId w:val="67"/>
  </w:num>
  <w:num w:numId="142">
    <w:abstractNumId w:val="152"/>
  </w:num>
  <w:num w:numId="143">
    <w:abstractNumId w:val="102"/>
  </w:num>
  <w:num w:numId="144">
    <w:abstractNumId w:val="102"/>
  </w:num>
  <w:num w:numId="145">
    <w:abstractNumId w:val="102"/>
  </w:num>
  <w:num w:numId="146">
    <w:abstractNumId w:val="102"/>
  </w:num>
  <w:num w:numId="147">
    <w:abstractNumId w:val="102"/>
  </w:num>
  <w:num w:numId="148">
    <w:abstractNumId w:val="102"/>
  </w:num>
  <w:num w:numId="149">
    <w:abstractNumId w:val="102"/>
  </w:num>
  <w:num w:numId="150">
    <w:abstractNumId w:val="102"/>
  </w:num>
  <w:num w:numId="151">
    <w:abstractNumId w:val="102"/>
  </w:num>
  <w:num w:numId="152">
    <w:abstractNumId w:val="102"/>
  </w:num>
  <w:num w:numId="153">
    <w:abstractNumId w:val="102"/>
  </w:num>
  <w:num w:numId="154">
    <w:abstractNumId w:val="102"/>
  </w:num>
  <w:num w:numId="155">
    <w:abstractNumId w:val="102"/>
  </w:num>
  <w:num w:numId="156">
    <w:abstractNumId w:val="102"/>
  </w:num>
  <w:num w:numId="157">
    <w:abstractNumId w:val="102"/>
  </w:num>
  <w:num w:numId="158">
    <w:abstractNumId w:val="102"/>
  </w:num>
  <w:num w:numId="159">
    <w:abstractNumId w:val="102"/>
  </w:num>
  <w:num w:numId="160">
    <w:abstractNumId w:val="102"/>
  </w:num>
  <w:num w:numId="161">
    <w:abstractNumId w:val="102"/>
  </w:num>
  <w:num w:numId="162">
    <w:abstractNumId w:val="102"/>
  </w:num>
  <w:num w:numId="163">
    <w:abstractNumId w:val="102"/>
  </w:num>
  <w:num w:numId="164">
    <w:abstractNumId w:val="102"/>
  </w:num>
  <w:num w:numId="165">
    <w:abstractNumId w:val="102"/>
  </w:num>
  <w:num w:numId="166">
    <w:abstractNumId w:val="102"/>
  </w:num>
  <w:num w:numId="167">
    <w:abstractNumId w:val="102"/>
  </w:num>
  <w:num w:numId="168">
    <w:abstractNumId w:val="102"/>
  </w:num>
  <w:num w:numId="169">
    <w:abstractNumId w:val="102"/>
  </w:num>
  <w:num w:numId="170">
    <w:abstractNumId w:val="102"/>
  </w:num>
  <w:num w:numId="171">
    <w:abstractNumId w:val="102"/>
  </w:num>
  <w:num w:numId="172">
    <w:abstractNumId w:val="102"/>
  </w:num>
  <w:num w:numId="173">
    <w:abstractNumId w:val="102"/>
  </w:num>
  <w:num w:numId="174">
    <w:abstractNumId w:val="102"/>
  </w:num>
  <w:num w:numId="175">
    <w:abstractNumId w:val="102"/>
  </w:num>
  <w:num w:numId="176">
    <w:abstractNumId w:val="102"/>
  </w:num>
  <w:num w:numId="177">
    <w:abstractNumId w:val="102"/>
  </w:num>
  <w:num w:numId="178">
    <w:abstractNumId w:val="102"/>
  </w:num>
  <w:num w:numId="179">
    <w:abstractNumId w:val="48"/>
  </w:num>
  <w:num w:numId="180">
    <w:abstractNumId w:val="33"/>
  </w:num>
  <w:num w:numId="181">
    <w:abstractNumId w:val="109"/>
  </w:num>
  <w:num w:numId="182">
    <w:abstractNumId w:val="36"/>
  </w:num>
  <w:num w:numId="183">
    <w:abstractNumId w:val="26"/>
  </w:num>
  <w:num w:numId="184">
    <w:abstractNumId w:val="4"/>
  </w:num>
  <w:num w:numId="185">
    <w:abstractNumId w:val="4"/>
  </w:num>
  <w:num w:numId="186">
    <w:abstractNumId w:val="65"/>
  </w:num>
  <w:num w:numId="187">
    <w:abstractNumId w:val="71"/>
  </w:num>
  <w:num w:numId="188">
    <w:abstractNumId w:val="75"/>
  </w:num>
  <w:num w:numId="189">
    <w:abstractNumId w:val="16"/>
  </w:num>
  <w:num w:numId="190">
    <w:abstractNumId w:val="102"/>
  </w:num>
  <w:num w:numId="191">
    <w:abstractNumId w:val="132"/>
  </w:num>
  <w:num w:numId="192">
    <w:abstractNumId w:val="4"/>
  </w:num>
  <w:num w:numId="193">
    <w:abstractNumId w:val="113"/>
  </w:num>
  <w:num w:numId="194">
    <w:abstractNumId w:val="136"/>
  </w:num>
  <w:num w:numId="195">
    <w:abstractNumId w:val="151"/>
  </w:num>
  <w:num w:numId="196">
    <w:abstractNumId w:val="87"/>
  </w:num>
  <w:num w:numId="197">
    <w:abstractNumId w:val="138"/>
  </w:num>
  <w:num w:numId="198">
    <w:abstractNumId w:val="62"/>
  </w:num>
  <w:num w:numId="199">
    <w:abstractNumId w:val="37"/>
  </w:num>
  <w:num w:numId="200">
    <w:abstractNumId w:val="93"/>
  </w:num>
  <w:num w:numId="201">
    <w:abstractNumId w:val="17"/>
  </w:num>
  <w:num w:numId="202">
    <w:abstractNumId w:val="105"/>
  </w:num>
  <w:num w:numId="203">
    <w:abstractNumId w:val="106"/>
  </w:num>
  <w:num w:numId="204">
    <w:abstractNumId w:val="135"/>
  </w:num>
  <w:num w:numId="205">
    <w:abstractNumId w:val="102"/>
  </w:num>
  <w:num w:numId="206">
    <w:abstractNumId w:val="57"/>
  </w:num>
  <w:num w:numId="207">
    <w:abstractNumId w:val="103"/>
  </w:num>
  <w:num w:numId="208">
    <w:abstractNumId w:val="102"/>
  </w:num>
  <w:num w:numId="209">
    <w:abstractNumId w:val="88"/>
  </w:num>
  <w:num w:numId="210">
    <w:abstractNumId w:val="102"/>
  </w:num>
  <w:num w:numId="211">
    <w:abstractNumId w:val="22"/>
  </w:num>
  <w:num w:numId="212">
    <w:abstractNumId w:val="114"/>
  </w:num>
  <w:num w:numId="213">
    <w:abstractNumId w:val="38"/>
  </w:num>
  <w:num w:numId="214">
    <w:abstractNumId w:val="28"/>
  </w:num>
  <w:num w:numId="215">
    <w:abstractNumId w:val="142"/>
  </w:num>
  <w:num w:numId="216">
    <w:abstractNumId w:val="63"/>
  </w:num>
  <w:num w:numId="217">
    <w:abstractNumId w:val="6"/>
  </w:num>
  <w:num w:numId="218">
    <w:abstractNumId w:val="25"/>
  </w:num>
  <w:num w:numId="219">
    <w:abstractNumId w:val="79"/>
  </w:num>
  <w:num w:numId="220">
    <w:abstractNumId w:val="47"/>
  </w:num>
  <w:num w:numId="221">
    <w:abstractNumId w:val="119"/>
  </w:num>
  <w:num w:numId="222">
    <w:abstractNumId w:val="128"/>
  </w:num>
  <w:num w:numId="223">
    <w:abstractNumId w:val="4"/>
  </w:num>
  <w:num w:numId="224">
    <w:abstractNumId w:val="153"/>
  </w:num>
  <w:num w:numId="225">
    <w:abstractNumId w:val="35"/>
  </w:num>
  <w:num w:numId="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76"/>
  </w:num>
  <w:num w:numId="229">
    <w:abstractNumId w:val="95"/>
  </w:num>
  <w:num w:numId="230">
    <w:abstractNumId w:val="121"/>
  </w:num>
  <w:num w:numId="231">
    <w:abstractNumId w:val="160"/>
  </w:num>
  <w:num w:numId="232">
    <w:abstractNumId w:val="157"/>
  </w:num>
  <w:num w:numId="233">
    <w:abstractNumId w:val="125"/>
  </w:num>
  <w:num w:numId="234">
    <w:abstractNumId w:val="27"/>
  </w:num>
  <w:num w:numId="235">
    <w:abstractNumId w:val="46"/>
  </w:num>
  <w:num w:numId="236">
    <w:abstractNumId w:val="43"/>
  </w:num>
  <w:num w:numId="237">
    <w:abstractNumId w:val="101"/>
  </w:num>
  <w:num w:numId="238">
    <w:abstractNumId w:val="122"/>
  </w:num>
  <w:num w:numId="239">
    <w:abstractNumId w:val="97"/>
  </w:num>
  <w:num w:numId="240">
    <w:abstractNumId w:val="96"/>
  </w:num>
  <w:num w:numId="241">
    <w:abstractNumId w:val="49"/>
  </w:num>
  <w:num w:numId="242">
    <w:abstractNumId w:val="156"/>
  </w:num>
  <w:num w:numId="243">
    <w:abstractNumId w:val="124"/>
  </w:num>
  <w:num w:numId="244">
    <w:abstractNumId w:val="72"/>
  </w:num>
  <w:num w:numId="245">
    <w:abstractNumId w:val="55"/>
  </w:num>
  <w:num w:numId="246">
    <w:abstractNumId w:val="96"/>
  </w:num>
  <w:num w:numId="247">
    <w:abstractNumId w:val="4"/>
  </w:num>
  <w:num w:numId="248">
    <w:abstractNumId w:val="91"/>
  </w:num>
  <w:num w:numId="249">
    <w:abstractNumId w:val="4"/>
  </w:num>
  <w:num w:numId="250">
    <w:abstractNumId w:val="29"/>
  </w:num>
  <w:num w:numId="251">
    <w:abstractNumId w:val="144"/>
  </w:num>
  <w:num w:numId="252">
    <w:abstractNumId w:val="13"/>
  </w:num>
  <w:num w:numId="253">
    <w:abstractNumId w:val="129"/>
  </w:num>
  <w:num w:numId="254">
    <w:abstractNumId w:val="24"/>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6F"/>
    <w:rsid w:val="00002A37"/>
    <w:rsid w:val="00003F5E"/>
    <w:rsid w:val="0000436C"/>
    <w:rsid w:val="0000456A"/>
    <w:rsid w:val="00006446"/>
    <w:rsid w:val="00006896"/>
    <w:rsid w:val="00007318"/>
    <w:rsid w:val="00007326"/>
    <w:rsid w:val="00007CDC"/>
    <w:rsid w:val="000100D1"/>
    <w:rsid w:val="00011303"/>
    <w:rsid w:val="00011B28"/>
    <w:rsid w:val="00011DFB"/>
    <w:rsid w:val="000124EC"/>
    <w:rsid w:val="00012517"/>
    <w:rsid w:val="00012C8F"/>
    <w:rsid w:val="00012E2E"/>
    <w:rsid w:val="00012EF2"/>
    <w:rsid w:val="000139A3"/>
    <w:rsid w:val="00013E50"/>
    <w:rsid w:val="00014891"/>
    <w:rsid w:val="00015A15"/>
    <w:rsid w:val="00015D15"/>
    <w:rsid w:val="000161A5"/>
    <w:rsid w:val="00016BCD"/>
    <w:rsid w:val="00016EA9"/>
    <w:rsid w:val="00017BC2"/>
    <w:rsid w:val="00017CA3"/>
    <w:rsid w:val="00022132"/>
    <w:rsid w:val="000227B3"/>
    <w:rsid w:val="00022A0B"/>
    <w:rsid w:val="00022E4F"/>
    <w:rsid w:val="00023088"/>
    <w:rsid w:val="00024674"/>
    <w:rsid w:val="00025049"/>
    <w:rsid w:val="0002564D"/>
    <w:rsid w:val="00025869"/>
    <w:rsid w:val="00025A67"/>
    <w:rsid w:val="00025C6A"/>
    <w:rsid w:val="00025ECA"/>
    <w:rsid w:val="000263D3"/>
    <w:rsid w:val="00026764"/>
    <w:rsid w:val="00026913"/>
    <w:rsid w:val="0002771E"/>
    <w:rsid w:val="00027798"/>
    <w:rsid w:val="000302BE"/>
    <w:rsid w:val="00030950"/>
    <w:rsid w:val="000309A2"/>
    <w:rsid w:val="00030B30"/>
    <w:rsid w:val="000310E9"/>
    <w:rsid w:val="000315EF"/>
    <w:rsid w:val="000322AF"/>
    <w:rsid w:val="00032480"/>
    <w:rsid w:val="000325B8"/>
    <w:rsid w:val="00032BCC"/>
    <w:rsid w:val="00033358"/>
    <w:rsid w:val="00033C65"/>
    <w:rsid w:val="000348D4"/>
    <w:rsid w:val="00034AED"/>
    <w:rsid w:val="00034C15"/>
    <w:rsid w:val="000354D7"/>
    <w:rsid w:val="0003580A"/>
    <w:rsid w:val="000359CA"/>
    <w:rsid w:val="00035D4D"/>
    <w:rsid w:val="00036BA1"/>
    <w:rsid w:val="000373EA"/>
    <w:rsid w:val="000374B9"/>
    <w:rsid w:val="000402D2"/>
    <w:rsid w:val="00040D26"/>
    <w:rsid w:val="00040E49"/>
    <w:rsid w:val="00040FB5"/>
    <w:rsid w:val="00041DCF"/>
    <w:rsid w:val="00041DE7"/>
    <w:rsid w:val="00042009"/>
    <w:rsid w:val="00042166"/>
    <w:rsid w:val="000422E2"/>
    <w:rsid w:val="0004260B"/>
    <w:rsid w:val="00042A27"/>
    <w:rsid w:val="00042AE1"/>
    <w:rsid w:val="00042F22"/>
    <w:rsid w:val="00043763"/>
    <w:rsid w:val="000439CA"/>
    <w:rsid w:val="00043F5C"/>
    <w:rsid w:val="000441F4"/>
    <w:rsid w:val="00044259"/>
    <w:rsid w:val="000444EF"/>
    <w:rsid w:val="000447FF"/>
    <w:rsid w:val="000472CE"/>
    <w:rsid w:val="0004731F"/>
    <w:rsid w:val="00047359"/>
    <w:rsid w:val="0005079B"/>
    <w:rsid w:val="00051376"/>
    <w:rsid w:val="0005139F"/>
    <w:rsid w:val="0005170D"/>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683"/>
    <w:rsid w:val="000616E7"/>
    <w:rsid w:val="000618AB"/>
    <w:rsid w:val="00061F7D"/>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D74"/>
    <w:rsid w:val="00073DFA"/>
    <w:rsid w:val="0007446B"/>
    <w:rsid w:val="0007485B"/>
    <w:rsid w:val="00075894"/>
    <w:rsid w:val="000759E6"/>
    <w:rsid w:val="00075E8B"/>
    <w:rsid w:val="00076008"/>
    <w:rsid w:val="000761D3"/>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137"/>
    <w:rsid w:val="00086325"/>
    <w:rsid w:val="000866F2"/>
    <w:rsid w:val="00086EE7"/>
    <w:rsid w:val="0008759A"/>
    <w:rsid w:val="000875A7"/>
    <w:rsid w:val="00087E7D"/>
    <w:rsid w:val="0009009F"/>
    <w:rsid w:val="000907A4"/>
    <w:rsid w:val="00091557"/>
    <w:rsid w:val="000915F9"/>
    <w:rsid w:val="00091C15"/>
    <w:rsid w:val="00091FE9"/>
    <w:rsid w:val="000924C1"/>
    <w:rsid w:val="000924F0"/>
    <w:rsid w:val="0009283C"/>
    <w:rsid w:val="00092B62"/>
    <w:rsid w:val="00092F78"/>
    <w:rsid w:val="00092FE7"/>
    <w:rsid w:val="00093429"/>
    <w:rsid w:val="00093474"/>
    <w:rsid w:val="00093EDC"/>
    <w:rsid w:val="00094153"/>
    <w:rsid w:val="00094B09"/>
    <w:rsid w:val="00094BE1"/>
    <w:rsid w:val="00095094"/>
    <w:rsid w:val="0009510F"/>
    <w:rsid w:val="00095F62"/>
    <w:rsid w:val="000968BB"/>
    <w:rsid w:val="00096EEA"/>
    <w:rsid w:val="000A0030"/>
    <w:rsid w:val="000A0AF3"/>
    <w:rsid w:val="000A0D7F"/>
    <w:rsid w:val="000A13A6"/>
    <w:rsid w:val="000A151E"/>
    <w:rsid w:val="000A18EC"/>
    <w:rsid w:val="000A1A45"/>
    <w:rsid w:val="000A1B7B"/>
    <w:rsid w:val="000A2E4B"/>
    <w:rsid w:val="000A2F6F"/>
    <w:rsid w:val="000A31DC"/>
    <w:rsid w:val="000A337E"/>
    <w:rsid w:val="000A36AD"/>
    <w:rsid w:val="000A3824"/>
    <w:rsid w:val="000A3AB3"/>
    <w:rsid w:val="000A3C41"/>
    <w:rsid w:val="000A5610"/>
    <w:rsid w:val="000A56F2"/>
    <w:rsid w:val="000A6197"/>
    <w:rsid w:val="000A748C"/>
    <w:rsid w:val="000A7FCA"/>
    <w:rsid w:val="000B0359"/>
    <w:rsid w:val="000B05A6"/>
    <w:rsid w:val="000B0D34"/>
    <w:rsid w:val="000B18F5"/>
    <w:rsid w:val="000B2045"/>
    <w:rsid w:val="000B2719"/>
    <w:rsid w:val="000B2A4F"/>
    <w:rsid w:val="000B2F1B"/>
    <w:rsid w:val="000B33F8"/>
    <w:rsid w:val="000B36EA"/>
    <w:rsid w:val="000B3870"/>
    <w:rsid w:val="000B3A8F"/>
    <w:rsid w:val="000B444A"/>
    <w:rsid w:val="000B461C"/>
    <w:rsid w:val="000B483E"/>
    <w:rsid w:val="000B4AB9"/>
    <w:rsid w:val="000B58C3"/>
    <w:rsid w:val="000B6054"/>
    <w:rsid w:val="000B61E9"/>
    <w:rsid w:val="000B638D"/>
    <w:rsid w:val="000B670D"/>
    <w:rsid w:val="000B674A"/>
    <w:rsid w:val="000B6DA7"/>
    <w:rsid w:val="000B7429"/>
    <w:rsid w:val="000B7911"/>
    <w:rsid w:val="000B7AB3"/>
    <w:rsid w:val="000C08A1"/>
    <w:rsid w:val="000C0DFD"/>
    <w:rsid w:val="000C165A"/>
    <w:rsid w:val="000C1B44"/>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4FBA"/>
    <w:rsid w:val="000E5014"/>
    <w:rsid w:val="000E510C"/>
    <w:rsid w:val="000E70EA"/>
    <w:rsid w:val="000E71E9"/>
    <w:rsid w:val="000E7934"/>
    <w:rsid w:val="000E7D64"/>
    <w:rsid w:val="000F055B"/>
    <w:rsid w:val="000F06D6"/>
    <w:rsid w:val="000F0B01"/>
    <w:rsid w:val="000F0EB1"/>
    <w:rsid w:val="000F1106"/>
    <w:rsid w:val="000F13CE"/>
    <w:rsid w:val="000F1876"/>
    <w:rsid w:val="000F1AB7"/>
    <w:rsid w:val="000F1BE7"/>
    <w:rsid w:val="000F20F0"/>
    <w:rsid w:val="000F2226"/>
    <w:rsid w:val="000F22C8"/>
    <w:rsid w:val="000F253D"/>
    <w:rsid w:val="000F2570"/>
    <w:rsid w:val="000F2AF9"/>
    <w:rsid w:val="000F3A8B"/>
    <w:rsid w:val="000F3BE9"/>
    <w:rsid w:val="000F3C13"/>
    <w:rsid w:val="000F3E39"/>
    <w:rsid w:val="000F3F6C"/>
    <w:rsid w:val="000F4E22"/>
    <w:rsid w:val="000F56A0"/>
    <w:rsid w:val="000F596F"/>
    <w:rsid w:val="000F5ECE"/>
    <w:rsid w:val="000F5ED4"/>
    <w:rsid w:val="000F638F"/>
    <w:rsid w:val="000F6DF3"/>
    <w:rsid w:val="00100291"/>
    <w:rsid w:val="001005FF"/>
    <w:rsid w:val="00100C29"/>
    <w:rsid w:val="00101393"/>
    <w:rsid w:val="00102CE8"/>
    <w:rsid w:val="00103388"/>
    <w:rsid w:val="00103BCD"/>
    <w:rsid w:val="001043B5"/>
    <w:rsid w:val="00104871"/>
    <w:rsid w:val="00105F6A"/>
    <w:rsid w:val="001062FB"/>
    <w:rsid w:val="001063E6"/>
    <w:rsid w:val="00106956"/>
    <w:rsid w:val="00106E22"/>
    <w:rsid w:val="001070BC"/>
    <w:rsid w:val="0010734D"/>
    <w:rsid w:val="001107FB"/>
    <w:rsid w:val="0011089B"/>
    <w:rsid w:val="00110D74"/>
    <w:rsid w:val="00111B5D"/>
    <w:rsid w:val="00112857"/>
    <w:rsid w:val="00112F3B"/>
    <w:rsid w:val="00113201"/>
    <w:rsid w:val="0011368B"/>
    <w:rsid w:val="00113CF4"/>
    <w:rsid w:val="00113EE6"/>
    <w:rsid w:val="001143C1"/>
    <w:rsid w:val="00114654"/>
    <w:rsid w:val="001147D7"/>
    <w:rsid w:val="00115017"/>
    <w:rsid w:val="00115061"/>
    <w:rsid w:val="001151E4"/>
    <w:rsid w:val="001153EA"/>
    <w:rsid w:val="001155FB"/>
    <w:rsid w:val="00115643"/>
    <w:rsid w:val="00115757"/>
    <w:rsid w:val="001157D9"/>
    <w:rsid w:val="00116765"/>
    <w:rsid w:val="001176FC"/>
    <w:rsid w:val="00117C01"/>
    <w:rsid w:val="001206D4"/>
    <w:rsid w:val="001206FF"/>
    <w:rsid w:val="00120935"/>
    <w:rsid w:val="00120C59"/>
    <w:rsid w:val="001219F5"/>
    <w:rsid w:val="00121A20"/>
    <w:rsid w:val="00122505"/>
    <w:rsid w:val="00122B41"/>
    <w:rsid w:val="001233EE"/>
    <w:rsid w:val="0012377F"/>
    <w:rsid w:val="00123AB2"/>
    <w:rsid w:val="001240B7"/>
    <w:rsid w:val="00124314"/>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78B"/>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4E6E"/>
    <w:rsid w:val="001551B5"/>
    <w:rsid w:val="001555BF"/>
    <w:rsid w:val="001556CB"/>
    <w:rsid w:val="00156202"/>
    <w:rsid w:val="0015636E"/>
    <w:rsid w:val="00156480"/>
    <w:rsid w:val="00156589"/>
    <w:rsid w:val="001568DC"/>
    <w:rsid w:val="00157081"/>
    <w:rsid w:val="00157196"/>
    <w:rsid w:val="0015734E"/>
    <w:rsid w:val="0015786F"/>
    <w:rsid w:val="00157E0C"/>
    <w:rsid w:val="0016087F"/>
    <w:rsid w:val="00160F3D"/>
    <w:rsid w:val="001613C4"/>
    <w:rsid w:val="001616DC"/>
    <w:rsid w:val="0016171F"/>
    <w:rsid w:val="00161A28"/>
    <w:rsid w:val="00162FBE"/>
    <w:rsid w:val="00163102"/>
    <w:rsid w:val="0016366F"/>
    <w:rsid w:val="00163DD9"/>
    <w:rsid w:val="00164800"/>
    <w:rsid w:val="00164D13"/>
    <w:rsid w:val="001659C1"/>
    <w:rsid w:val="00165C1F"/>
    <w:rsid w:val="0016605C"/>
    <w:rsid w:val="001661B2"/>
    <w:rsid w:val="001678A0"/>
    <w:rsid w:val="00167F93"/>
    <w:rsid w:val="00170240"/>
    <w:rsid w:val="00170358"/>
    <w:rsid w:val="001706B4"/>
    <w:rsid w:val="001709C3"/>
    <w:rsid w:val="00171393"/>
    <w:rsid w:val="00171C94"/>
    <w:rsid w:val="00172C2C"/>
    <w:rsid w:val="00173122"/>
    <w:rsid w:val="00173429"/>
    <w:rsid w:val="00173874"/>
    <w:rsid w:val="001739B4"/>
    <w:rsid w:val="00173A8E"/>
    <w:rsid w:val="00173D0A"/>
    <w:rsid w:val="00174F32"/>
    <w:rsid w:val="0017510D"/>
    <w:rsid w:val="001751EB"/>
    <w:rsid w:val="001758CE"/>
    <w:rsid w:val="0017647D"/>
    <w:rsid w:val="001804AE"/>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4FB0"/>
    <w:rsid w:val="001851A7"/>
    <w:rsid w:val="00185361"/>
    <w:rsid w:val="00186AEE"/>
    <w:rsid w:val="0018721F"/>
    <w:rsid w:val="00187D8A"/>
    <w:rsid w:val="00190AC1"/>
    <w:rsid w:val="00191436"/>
    <w:rsid w:val="00191AB3"/>
    <w:rsid w:val="00191E82"/>
    <w:rsid w:val="00191F76"/>
    <w:rsid w:val="0019341A"/>
    <w:rsid w:val="00193A15"/>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863"/>
    <w:rsid w:val="001A0AEE"/>
    <w:rsid w:val="001A0B47"/>
    <w:rsid w:val="001A0B48"/>
    <w:rsid w:val="001A1490"/>
    <w:rsid w:val="001A1987"/>
    <w:rsid w:val="001A1B3B"/>
    <w:rsid w:val="001A1BAF"/>
    <w:rsid w:val="001A2564"/>
    <w:rsid w:val="001A3C38"/>
    <w:rsid w:val="001A3E8B"/>
    <w:rsid w:val="001A423F"/>
    <w:rsid w:val="001A49B9"/>
    <w:rsid w:val="001A4DA2"/>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B31"/>
    <w:rsid w:val="001C031E"/>
    <w:rsid w:val="001C0CC7"/>
    <w:rsid w:val="001C15C3"/>
    <w:rsid w:val="001C193F"/>
    <w:rsid w:val="001C1CE5"/>
    <w:rsid w:val="001C27A4"/>
    <w:rsid w:val="001C28BE"/>
    <w:rsid w:val="001C2928"/>
    <w:rsid w:val="001C2BC1"/>
    <w:rsid w:val="001C3C20"/>
    <w:rsid w:val="001C3D2A"/>
    <w:rsid w:val="001C471B"/>
    <w:rsid w:val="001C5151"/>
    <w:rsid w:val="001C5A76"/>
    <w:rsid w:val="001C678D"/>
    <w:rsid w:val="001C67C4"/>
    <w:rsid w:val="001C7C6A"/>
    <w:rsid w:val="001D0065"/>
    <w:rsid w:val="001D03A8"/>
    <w:rsid w:val="001D0779"/>
    <w:rsid w:val="001D0794"/>
    <w:rsid w:val="001D09EA"/>
    <w:rsid w:val="001D0B3E"/>
    <w:rsid w:val="001D0F76"/>
    <w:rsid w:val="001D20C2"/>
    <w:rsid w:val="001D2252"/>
    <w:rsid w:val="001D2C34"/>
    <w:rsid w:val="001D3760"/>
    <w:rsid w:val="001D3ED9"/>
    <w:rsid w:val="001D4AD5"/>
    <w:rsid w:val="001D51BA"/>
    <w:rsid w:val="001D5575"/>
    <w:rsid w:val="001D5661"/>
    <w:rsid w:val="001D6342"/>
    <w:rsid w:val="001D6999"/>
    <w:rsid w:val="001D6C73"/>
    <w:rsid w:val="001D6D53"/>
    <w:rsid w:val="001D7755"/>
    <w:rsid w:val="001E006E"/>
    <w:rsid w:val="001E016A"/>
    <w:rsid w:val="001E1237"/>
    <w:rsid w:val="001E243B"/>
    <w:rsid w:val="001E2560"/>
    <w:rsid w:val="001E28C3"/>
    <w:rsid w:val="001E3A1E"/>
    <w:rsid w:val="001E3B94"/>
    <w:rsid w:val="001E41A9"/>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F3A"/>
    <w:rsid w:val="00202272"/>
    <w:rsid w:val="002027DB"/>
    <w:rsid w:val="00202B64"/>
    <w:rsid w:val="00202C10"/>
    <w:rsid w:val="00202CE1"/>
    <w:rsid w:val="00203136"/>
    <w:rsid w:val="002032AB"/>
    <w:rsid w:val="00203F5C"/>
    <w:rsid w:val="00203F96"/>
    <w:rsid w:val="00204B55"/>
    <w:rsid w:val="00206375"/>
    <w:rsid w:val="002069B2"/>
    <w:rsid w:val="00206F79"/>
    <w:rsid w:val="00206FD5"/>
    <w:rsid w:val="002077C6"/>
    <w:rsid w:val="00207D0D"/>
    <w:rsid w:val="00207FA3"/>
    <w:rsid w:val="00211089"/>
    <w:rsid w:val="002111EF"/>
    <w:rsid w:val="0021168B"/>
    <w:rsid w:val="0021189D"/>
    <w:rsid w:val="00211EAE"/>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121B"/>
    <w:rsid w:val="002215C6"/>
    <w:rsid w:val="00221780"/>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9D4"/>
    <w:rsid w:val="00234B5E"/>
    <w:rsid w:val="002350EF"/>
    <w:rsid w:val="00235233"/>
    <w:rsid w:val="00235632"/>
    <w:rsid w:val="00235872"/>
    <w:rsid w:val="00235904"/>
    <w:rsid w:val="00235C54"/>
    <w:rsid w:val="00236440"/>
    <w:rsid w:val="0023759D"/>
    <w:rsid w:val="002375D3"/>
    <w:rsid w:val="002379E9"/>
    <w:rsid w:val="00240128"/>
    <w:rsid w:val="00240498"/>
    <w:rsid w:val="00240513"/>
    <w:rsid w:val="002407AA"/>
    <w:rsid w:val="00241093"/>
    <w:rsid w:val="00241559"/>
    <w:rsid w:val="00241B89"/>
    <w:rsid w:val="00241CBE"/>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0180"/>
    <w:rsid w:val="0025100D"/>
    <w:rsid w:val="00252141"/>
    <w:rsid w:val="00252272"/>
    <w:rsid w:val="002529E2"/>
    <w:rsid w:val="00252C86"/>
    <w:rsid w:val="002533F8"/>
    <w:rsid w:val="00254202"/>
    <w:rsid w:val="00254877"/>
    <w:rsid w:val="00254B91"/>
    <w:rsid w:val="00254C8E"/>
    <w:rsid w:val="00255545"/>
    <w:rsid w:val="002555D8"/>
    <w:rsid w:val="0025698D"/>
    <w:rsid w:val="00257543"/>
    <w:rsid w:val="002579D2"/>
    <w:rsid w:val="00260023"/>
    <w:rsid w:val="00260E53"/>
    <w:rsid w:val="002611E7"/>
    <w:rsid w:val="002614A8"/>
    <w:rsid w:val="002617E7"/>
    <w:rsid w:val="00262A11"/>
    <w:rsid w:val="00262AAE"/>
    <w:rsid w:val="00263A40"/>
    <w:rsid w:val="00264127"/>
    <w:rsid w:val="00264228"/>
    <w:rsid w:val="00264334"/>
    <w:rsid w:val="0026473E"/>
    <w:rsid w:val="00264A90"/>
    <w:rsid w:val="00264AA4"/>
    <w:rsid w:val="002653DE"/>
    <w:rsid w:val="0026549F"/>
    <w:rsid w:val="0026590C"/>
    <w:rsid w:val="00265D53"/>
    <w:rsid w:val="00265D56"/>
    <w:rsid w:val="00266214"/>
    <w:rsid w:val="002662D8"/>
    <w:rsid w:val="0026673E"/>
    <w:rsid w:val="00266788"/>
    <w:rsid w:val="00266C59"/>
    <w:rsid w:val="002678D6"/>
    <w:rsid w:val="00267C83"/>
    <w:rsid w:val="0027144F"/>
    <w:rsid w:val="00271813"/>
    <w:rsid w:val="00271C44"/>
    <w:rsid w:val="00271D6C"/>
    <w:rsid w:val="00271F3A"/>
    <w:rsid w:val="00272568"/>
    <w:rsid w:val="00272B4D"/>
    <w:rsid w:val="00272CA5"/>
    <w:rsid w:val="00273278"/>
    <w:rsid w:val="002735FE"/>
    <w:rsid w:val="0027362F"/>
    <w:rsid w:val="002736D7"/>
    <w:rsid w:val="002737F4"/>
    <w:rsid w:val="00273A9D"/>
    <w:rsid w:val="00273B21"/>
    <w:rsid w:val="00273F2A"/>
    <w:rsid w:val="0027451B"/>
    <w:rsid w:val="0027491C"/>
    <w:rsid w:val="0027511F"/>
    <w:rsid w:val="0027520F"/>
    <w:rsid w:val="00275A1C"/>
    <w:rsid w:val="00275C39"/>
    <w:rsid w:val="002762E7"/>
    <w:rsid w:val="002770D3"/>
    <w:rsid w:val="002772A0"/>
    <w:rsid w:val="00277913"/>
    <w:rsid w:val="002779F8"/>
    <w:rsid w:val="0028043A"/>
    <w:rsid w:val="002805F5"/>
    <w:rsid w:val="00280751"/>
    <w:rsid w:val="00280D5B"/>
    <w:rsid w:val="00281BC9"/>
    <w:rsid w:val="00281FE9"/>
    <w:rsid w:val="00282405"/>
    <w:rsid w:val="002825EC"/>
    <w:rsid w:val="002826B9"/>
    <w:rsid w:val="002826D4"/>
    <w:rsid w:val="0028280A"/>
    <w:rsid w:val="00282B21"/>
    <w:rsid w:val="00283427"/>
    <w:rsid w:val="002837C5"/>
    <w:rsid w:val="00283A69"/>
    <w:rsid w:val="00283E51"/>
    <w:rsid w:val="00283F77"/>
    <w:rsid w:val="00284276"/>
    <w:rsid w:val="002847C1"/>
    <w:rsid w:val="00284D0F"/>
    <w:rsid w:val="00284F4D"/>
    <w:rsid w:val="00284F9A"/>
    <w:rsid w:val="00285069"/>
    <w:rsid w:val="002858F5"/>
    <w:rsid w:val="0028598C"/>
    <w:rsid w:val="002860EA"/>
    <w:rsid w:val="002862DD"/>
    <w:rsid w:val="002864C1"/>
    <w:rsid w:val="002866C0"/>
    <w:rsid w:val="00286ACD"/>
    <w:rsid w:val="00286D46"/>
    <w:rsid w:val="0028720D"/>
    <w:rsid w:val="00287729"/>
    <w:rsid w:val="00287838"/>
    <w:rsid w:val="002900E4"/>
    <w:rsid w:val="00290419"/>
    <w:rsid w:val="002907B5"/>
    <w:rsid w:val="002914B4"/>
    <w:rsid w:val="00292615"/>
    <w:rsid w:val="00292AE6"/>
    <w:rsid w:val="00292C36"/>
    <w:rsid w:val="00292EB7"/>
    <w:rsid w:val="002932CA"/>
    <w:rsid w:val="002937CE"/>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001"/>
    <w:rsid w:val="002A33DA"/>
    <w:rsid w:val="002A4E5A"/>
    <w:rsid w:val="002A4FA1"/>
    <w:rsid w:val="002A534A"/>
    <w:rsid w:val="002A5463"/>
    <w:rsid w:val="002A5641"/>
    <w:rsid w:val="002A61DC"/>
    <w:rsid w:val="002A623D"/>
    <w:rsid w:val="002A70AB"/>
    <w:rsid w:val="002A7C6B"/>
    <w:rsid w:val="002B0040"/>
    <w:rsid w:val="002B01EC"/>
    <w:rsid w:val="002B0376"/>
    <w:rsid w:val="002B0475"/>
    <w:rsid w:val="002B0B4C"/>
    <w:rsid w:val="002B1450"/>
    <w:rsid w:val="002B1C49"/>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1942"/>
    <w:rsid w:val="002C2571"/>
    <w:rsid w:val="002C3DE4"/>
    <w:rsid w:val="002C41E6"/>
    <w:rsid w:val="002C49C1"/>
    <w:rsid w:val="002C5136"/>
    <w:rsid w:val="002C5BF6"/>
    <w:rsid w:val="002C6BE9"/>
    <w:rsid w:val="002C6DC1"/>
    <w:rsid w:val="002D071A"/>
    <w:rsid w:val="002D0826"/>
    <w:rsid w:val="002D0BA9"/>
    <w:rsid w:val="002D0C3D"/>
    <w:rsid w:val="002D0CE7"/>
    <w:rsid w:val="002D16BA"/>
    <w:rsid w:val="002D2ADE"/>
    <w:rsid w:val="002D2B5B"/>
    <w:rsid w:val="002D34B2"/>
    <w:rsid w:val="002D42B4"/>
    <w:rsid w:val="002D5826"/>
    <w:rsid w:val="002D5CD1"/>
    <w:rsid w:val="002D64F5"/>
    <w:rsid w:val="002D6511"/>
    <w:rsid w:val="002D7637"/>
    <w:rsid w:val="002D79DD"/>
    <w:rsid w:val="002D7AD7"/>
    <w:rsid w:val="002E0100"/>
    <w:rsid w:val="002E03EB"/>
    <w:rsid w:val="002E0710"/>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2A5"/>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E3"/>
    <w:rsid w:val="002F456D"/>
    <w:rsid w:val="002F4C73"/>
    <w:rsid w:val="002F5770"/>
    <w:rsid w:val="002F5BC4"/>
    <w:rsid w:val="002F5CD4"/>
    <w:rsid w:val="002F6288"/>
    <w:rsid w:val="002F6B94"/>
    <w:rsid w:val="002F7218"/>
    <w:rsid w:val="002F7407"/>
    <w:rsid w:val="003002F5"/>
    <w:rsid w:val="00300565"/>
    <w:rsid w:val="00301850"/>
    <w:rsid w:val="00301CE6"/>
    <w:rsid w:val="00301D3C"/>
    <w:rsid w:val="00302561"/>
    <w:rsid w:val="0030256B"/>
    <w:rsid w:val="00303CFC"/>
    <w:rsid w:val="00304695"/>
    <w:rsid w:val="00304757"/>
    <w:rsid w:val="0030501F"/>
    <w:rsid w:val="00305CF2"/>
    <w:rsid w:val="00305F2E"/>
    <w:rsid w:val="00306378"/>
    <w:rsid w:val="00306DDB"/>
    <w:rsid w:val="003073F2"/>
    <w:rsid w:val="003074CC"/>
    <w:rsid w:val="00307BA1"/>
    <w:rsid w:val="00307F93"/>
    <w:rsid w:val="00311066"/>
    <w:rsid w:val="00311702"/>
    <w:rsid w:val="0031188C"/>
    <w:rsid w:val="00311E82"/>
    <w:rsid w:val="00312B55"/>
    <w:rsid w:val="00313B36"/>
    <w:rsid w:val="00313D64"/>
    <w:rsid w:val="00313FD6"/>
    <w:rsid w:val="00314266"/>
    <w:rsid w:val="003143BD"/>
    <w:rsid w:val="003152FC"/>
    <w:rsid w:val="00315520"/>
    <w:rsid w:val="00315729"/>
    <w:rsid w:val="003159C2"/>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CB0"/>
    <w:rsid w:val="00324091"/>
    <w:rsid w:val="00324D23"/>
    <w:rsid w:val="00325282"/>
    <w:rsid w:val="00325A16"/>
    <w:rsid w:val="00325AFC"/>
    <w:rsid w:val="00325BD8"/>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BF"/>
    <w:rsid w:val="00332F11"/>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A2B"/>
    <w:rsid w:val="00341C0B"/>
    <w:rsid w:val="00342195"/>
    <w:rsid w:val="00342BD7"/>
    <w:rsid w:val="00342C09"/>
    <w:rsid w:val="00343112"/>
    <w:rsid w:val="0034471E"/>
    <w:rsid w:val="00344746"/>
    <w:rsid w:val="00344772"/>
    <w:rsid w:val="00344829"/>
    <w:rsid w:val="00344C6D"/>
    <w:rsid w:val="00345082"/>
    <w:rsid w:val="003452E9"/>
    <w:rsid w:val="00345913"/>
    <w:rsid w:val="003461D5"/>
    <w:rsid w:val="003464D5"/>
    <w:rsid w:val="003467CA"/>
    <w:rsid w:val="003468A0"/>
    <w:rsid w:val="00346DB5"/>
    <w:rsid w:val="00346FD8"/>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AEB"/>
    <w:rsid w:val="003566D4"/>
    <w:rsid w:val="00356A14"/>
    <w:rsid w:val="00356EF8"/>
    <w:rsid w:val="00356F7B"/>
    <w:rsid w:val="00357380"/>
    <w:rsid w:val="00357825"/>
    <w:rsid w:val="00357C0B"/>
    <w:rsid w:val="003602D9"/>
    <w:rsid w:val="003604CE"/>
    <w:rsid w:val="00361733"/>
    <w:rsid w:val="0036189F"/>
    <w:rsid w:val="0036190C"/>
    <w:rsid w:val="00362555"/>
    <w:rsid w:val="00362DD1"/>
    <w:rsid w:val="0036328F"/>
    <w:rsid w:val="00363684"/>
    <w:rsid w:val="00363A2C"/>
    <w:rsid w:val="00363A9D"/>
    <w:rsid w:val="003645F6"/>
    <w:rsid w:val="003650E0"/>
    <w:rsid w:val="00365116"/>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48A"/>
    <w:rsid w:val="00394622"/>
    <w:rsid w:val="00395366"/>
    <w:rsid w:val="00396A90"/>
    <w:rsid w:val="0039778B"/>
    <w:rsid w:val="003A0613"/>
    <w:rsid w:val="003A0B91"/>
    <w:rsid w:val="003A0E41"/>
    <w:rsid w:val="003A1186"/>
    <w:rsid w:val="003A141B"/>
    <w:rsid w:val="003A1A27"/>
    <w:rsid w:val="003A20D1"/>
    <w:rsid w:val="003A2223"/>
    <w:rsid w:val="003A272A"/>
    <w:rsid w:val="003A2977"/>
    <w:rsid w:val="003A2A0F"/>
    <w:rsid w:val="003A2A35"/>
    <w:rsid w:val="003A2BC6"/>
    <w:rsid w:val="003A3147"/>
    <w:rsid w:val="003A39CB"/>
    <w:rsid w:val="003A3B31"/>
    <w:rsid w:val="003A40F7"/>
    <w:rsid w:val="003A41CA"/>
    <w:rsid w:val="003A45A1"/>
    <w:rsid w:val="003A55AD"/>
    <w:rsid w:val="003A562E"/>
    <w:rsid w:val="003A5B0A"/>
    <w:rsid w:val="003A6BAC"/>
    <w:rsid w:val="003A6E97"/>
    <w:rsid w:val="003A6F0F"/>
    <w:rsid w:val="003A7AAF"/>
    <w:rsid w:val="003A7EF3"/>
    <w:rsid w:val="003A7F0D"/>
    <w:rsid w:val="003B0150"/>
    <w:rsid w:val="003B0784"/>
    <w:rsid w:val="003B0E81"/>
    <w:rsid w:val="003B159C"/>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945"/>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A0F"/>
    <w:rsid w:val="003D6DFE"/>
    <w:rsid w:val="003D720C"/>
    <w:rsid w:val="003D763C"/>
    <w:rsid w:val="003D78B8"/>
    <w:rsid w:val="003E00AC"/>
    <w:rsid w:val="003E12CA"/>
    <w:rsid w:val="003E15FA"/>
    <w:rsid w:val="003E21AC"/>
    <w:rsid w:val="003E3242"/>
    <w:rsid w:val="003E397B"/>
    <w:rsid w:val="003E3AF4"/>
    <w:rsid w:val="003E4A49"/>
    <w:rsid w:val="003E4A66"/>
    <w:rsid w:val="003E4CE9"/>
    <w:rsid w:val="003E4FA0"/>
    <w:rsid w:val="003E5174"/>
    <w:rsid w:val="003E5488"/>
    <w:rsid w:val="003E55E4"/>
    <w:rsid w:val="003E5FC2"/>
    <w:rsid w:val="003E60D0"/>
    <w:rsid w:val="003E641E"/>
    <w:rsid w:val="003E64C8"/>
    <w:rsid w:val="003E726F"/>
    <w:rsid w:val="003E74E3"/>
    <w:rsid w:val="003E74E9"/>
    <w:rsid w:val="003E7DB5"/>
    <w:rsid w:val="003F0169"/>
    <w:rsid w:val="003F05C7"/>
    <w:rsid w:val="003F0ACC"/>
    <w:rsid w:val="003F18FB"/>
    <w:rsid w:val="003F1EE5"/>
    <w:rsid w:val="003F2A19"/>
    <w:rsid w:val="003F2CD4"/>
    <w:rsid w:val="003F2DC6"/>
    <w:rsid w:val="003F3E39"/>
    <w:rsid w:val="003F3F7A"/>
    <w:rsid w:val="003F3F95"/>
    <w:rsid w:val="003F4154"/>
    <w:rsid w:val="003F52C1"/>
    <w:rsid w:val="003F5BCD"/>
    <w:rsid w:val="003F6BBE"/>
    <w:rsid w:val="003F7531"/>
    <w:rsid w:val="003F78BC"/>
    <w:rsid w:val="003F7B45"/>
    <w:rsid w:val="003F7B67"/>
    <w:rsid w:val="004000E8"/>
    <w:rsid w:val="00400102"/>
    <w:rsid w:val="00400345"/>
    <w:rsid w:val="0040057A"/>
    <w:rsid w:val="00401337"/>
    <w:rsid w:val="004013BD"/>
    <w:rsid w:val="004015C6"/>
    <w:rsid w:val="0040253E"/>
    <w:rsid w:val="004029CF"/>
    <w:rsid w:val="00402D4D"/>
    <w:rsid w:val="00402E2B"/>
    <w:rsid w:val="004033B5"/>
    <w:rsid w:val="00403D72"/>
    <w:rsid w:val="00403F5B"/>
    <w:rsid w:val="0040442E"/>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E47"/>
    <w:rsid w:val="0041263E"/>
    <w:rsid w:val="0041334D"/>
    <w:rsid w:val="00413AAC"/>
    <w:rsid w:val="00413D53"/>
    <w:rsid w:val="00413E92"/>
    <w:rsid w:val="00416591"/>
    <w:rsid w:val="00416755"/>
    <w:rsid w:val="00416B34"/>
    <w:rsid w:val="0041748C"/>
    <w:rsid w:val="004174E4"/>
    <w:rsid w:val="004201D8"/>
    <w:rsid w:val="004204E0"/>
    <w:rsid w:val="00420597"/>
    <w:rsid w:val="00421105"/>
    <w:rsid w:val="00421831"/>
    <w:rsid w:val="00421D99"/>
    <w:rsid w:val="004238BA"/>
    <w:rsid w:val="00423A92"/>
    <w:rsid w:val="004242F4"/>
    <w:rsid w:val="004247AA"/>
    <w:rsid w:val="00425DD2"/>
    <w:rsid w:val="00426159"/>
    <w:rsid w:val="004263FC"/>
    <w:rsid w:val="00426563"/>
    <w:rsid w:val="004268F0"/>
    <w:rsid w:val="00427248"/>
    <w:rsid w:val="004301EC"/>
    <w:rsid w:val="004302B6"/>
    <w:rsid w:val="00430729"/>
    <w:rsid w:val="00430866"/>
    <w:rsid w:val="00430928"/>
    <w:rsid w:val="00430EE2"/>
    <w:rsid w:val="00430FDB"/>
    <w:rsid w:val="00431182"/>
    <w:rsid w:val="004312F1"/>
    <w:rsid w:val="00432E58"/>
    <w:rsid w:val="00432EF3"/>
    <w:rsid w:val="0043302E"/>
    <w:rsid w:val="00433FFC"/>
    <w:rsid w:val="00435ECD"/>
    <w:rsid w:val="0043679B"/>
    <w:rsid w:val="00436D1A"/>
    <w:rsid w:val="004371E4"/>
    <w:rsid w:val="00437447"/>
    <w:rsid w:val="00437A64"/>
    <w:rsid w:val="00437D3E"/>
    <w:rsid w:val="00440260"/>
    <w:rsid w:val="0044154A"/>
    <w:rsid w:val="004416AA"/>
    <w:rsid w:val="00441782"/>
    <w:rsid w:val="00441810"/>
    <w:rsid w:val="00441A92"/>
    <w:rsid w:val="00441BAE"/>
    <w:rsid w:val="00441E84"/>
    <w:rsid w:val="0044232E"/>
    <w:rsid w:val="00442374"/>
    <w:rsid w:val="00442914"/>
    <w:rsid w:val="00442C00"/>
    <w:rsid w:val="00442CF1"/>
    <w:rsid w:val="00443B34"/>
    <w:rsid w:val="00443EE8"/>
    <w:rsid w:val="004446E9"/>
    <w:rsid w:val="00444B19"/>
    <w:rsid w:val="00444F56"/>
    <w:rsid w:val="00446109"/>
    <w:rsid w:val="0044642F"/>
    <w:rsid w:val="00446488"/>
    <w:rsid w:val="00446779"/>
    <w:rsid w:val="0044694A"/>
    <w:rsid w:val="00446C5D"/>
    <w:rsid w:val="0044763E"/>
    <w:rsid w:val="00447E79"/>
    <w:rsid w:val="00450495"/>
    <w:rsid w:val="00450B42"/>
    <w:rsid w:val="00450F30"/>
    <w:rsid w:val="0045168D"/>
    <w:rsid w:val="004517AA"/>
    <w:rsid w:val="004526BD"/>
    <w:rsid w:val="00452CAC"/>
    <w:rsid w:val="00452EC8"/>
    <w:rsid w:val="00453203"/>
    <w:rsid w:val="004532D1"/>
    <w:rsid w:val="00453D19"/>
    <w:rsid w:val="004549FE"/>
    <w:rsid w:val="00454EC8"/>
    <w:rsid w:val="00455339"/>
    <w:rsid w:val="004553A0"/>
    <w:rsid w:val="004557AE"/>
    <w:rsid w:val="0045670A"/>
    <w:rsid w:val="00456C31"/>
    <w:rsid w:val="00457565"/>
    <w:rsid w:val="004577B5"/>
    <w:rsid w:val="00457B71"/>
    <w:rsid w:val="004602BD"/>
    <w:rsid w:val="0046039D"/>
    <w:rsid w:val="00460E1A"/>
    <w:rsid w:val="00461154"/>
    <w:rsid w:val="004611D7"/>
    <w:rsid w:val="0046138A"/>
    <w:rsid w:val="00462957"/>
    <w:rsid w:val="00462A7F"/>
    <w:rsid w:val="00463518"/>
    <w:rsid w:val="004643DD"/>
    <w:rsid w:val="00464674"/>
    <w:rsid w:val="00464B11"/>
    <w:rsid w:val="00464BC0"/>
    <w:rsid w:val="00465752"/>
    <w:rsid w:val="00465ABC"/>
    <w:rsid w:val="00465B23"/>
    <w:rsid w:val="00465FC6"/>
    <w:rsid w:val="00466022"/>
    <w:rsid w:val="0046632F"/>
    <w:rsid w:val="00466416"/>
    <w:rsid w:val="00466683"/>
    <w:rsid w:val="0046683A"/>
    <w:rsid w:val="0046687A"/>
    <w:rsid w:val="004669E2"/>
    <w:rsid w:val="0046717E"/>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FC3"/>
    <w:rsid w:val="004762BC"/>
    <w:rsid w:val="00476527"/>
    <w:rsid w:val="00476A2A"/>
    <w:rsid w:val="00476FD6"/>
    <w:rsid w:val="004775DC"/>
    <w:rsid w:val="00477642"/>
    <w:rsid w:val="00477768"/>
    <w:rsid w:val="00480DA0"/>
    <w:rsid w:val="0048149A"/>
    <w:rsid w:val="0048192F"/>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294"/>
    <w:rsid w:val="004924E4"/>
    <w:rsid w:val="0049290C"/>
    <w:rsid w:val="00492BC5"/>
    <w:rsid w:val="0049365C"/>
    <w:rsid w:val="00493C3C"/>
    <w:rsid w:val="004942F1"/>
    <w:rsid w:val="004942F3"/>
    <w:rsid w:val="00494C73"/>
    <w:rsid w:val="00494F76"/>
    <w:rsid w:val="00495415"/>
    <w:rsid w:val="0049575C"/>
    <w:rsid w:val="00495C65"/>
    <w:rsid w:val="004964F1"/>
    <w:rsid w:val="00497392"/>
    <w:rsid w:val="00497DC6"/>
    <w:rsid w:val="00497FF3"/>
    <w:rsid w:val="004A0097"/>
    <w:rsid w:val="004A0CC6"/>
    <w:rsid w:val="004A0FBD"/>
    <w:rsid w:val="004A1450"/>
    <w:rsid w:val="004A16BC"/>
    <w:rsid w:val="004A1F49"/>
    <w:rsid w:val="004A2A36"/>
    <w:rsid w:val="004A2B94"/>
    <w:rsid w:val="004A3DAC"/>
    <w:rsid w:val="004A5A24"/>
    <w:rsid w:val="004A5B05"/>
    <w:rsid w:val="004A64F9"/>
    <w:rsid w:val="004A6810"/>
    <w:rsid w:val="004A6872"/>
    <w:rsid w:val="004A6A3F"/>
    <w:rsid w:val="004A6E5C"/>
    <w:rsid w:val="004A7081"/>
    <w:rsid w:val="004A732B"/>
    <w:rsid w:val="004A7343"/>
    <w:rsid w:val="004A7F27"/>
    <w:rsid w:val="004B031E"/>
    <w:rsid w:val="004B058C"/>
    <w:rsid w:val="004B0FFB"/>
    <w:rsid w:val="004B1159"/>
    <w:rsid w:val="004B16CC"/>
    <w:rsid w:val="004B1987"/>
    <w:rsid w:val="004B1E64"/>
    <w:rsid w:val="004B2141"/>
    <w:rsid w:val="004B2EE2"/>
    <w:rsid w:val="004B332B"/>
    <w:rsid w:val="004B4B4F"/>
    <w:rsid w:val="004B4F0E"/>
    <w:rsid w:val="004B5AC5"/>
    <w:rsid w:val="004B68AB"/>
    <w:rsid w:val="004B6CA8"/>
    <w:rsid w:val="004B6EAE"/>
    <w:rsid w:val="004B6F32"/>
    <w:rsid w:val="004B7C0C"/>
    <w:rsid w:val="004B7C55"/>
    <w:rsid w:val="004B7D4D"/>
    <w:rsid w:val="004B7E98"/>
    <w:rsid w:val="004C01F0"/>
    <w:rsid w:val="004C01F2"/>
    <w:rsid w:val="004C0541"/>
    <w:rsid w:val="004C056D"/>
    <w:rsid w:val="004C0C4C"/>
    <w:rsid w:val="004C113E"/>
    <w:rsid w:val="004C1874"/>
    <w:rsid w:val="004C25B2"/>
    <w:rsid w:val="004C2CB6"/>
    <w:rsid w:val="004C3398"/>
    <w:rsid w:val="004C3898"/>
    <w:rsid w:val="004C3918"/>
    <w:rsid w:val="004C3A52"/>
    <w:rsid w:val="004C3C6D"/>
    <w:rsid w:val="004C47BD"/>
    <w:rsid w:val="004C5650"/>
    <w:rsid w:val="004C5848"/>
    <w:rsid w:val="004C5C2A"/>
    <w:rsid w:val="004C5CAB"/>
    <w:rsid w:val="004C6F16"/>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A6B"/>
    <w:rsid w:val="004D5B6C"/>
    <w:rsid w:val="004D6BE5"/>
    <w:rsid w:val="004D7920"/>
    <w:rsid w:val="004D7DFD"/>
    <w:rsid w:val="004D7E02"/>
    <w:rsid w:val="004D7EBD"/>
    <w:rsid w:val="004E00FA"/>
    <w:rsid w:val="004E02F8"/>
    <w:rsid w:val="004E06E5"/>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616C"/>
    <w:rsid w:val="004E6DBB"/>
    <w:rsid w:val="004E76F4"/>
    <w:rsid w:val="004E7740"/>
    <w:rsid w:val="004E7A5F"/>
    <w:rsid w:val="004E7A72"/>
    <w:rsid w:val="004E7CF5"/>
    <w:rsid w:val="004F028A"/>
    <w:rsid w:val="004F06E2"/>
    <w:rsid w:val="004F0B4E"/>
    <w:rsid w:val="004F0B6C"/>
    <w:rsid w:val="004F16AC"/>
    <w:rsid w:val="004F1EB1"/>
    <w:rsid w:val="004F1F02"/>
    <w:rsid w:val="004F2078"/>
    <w:rsid w:val="004F2C11"/>
    <w:rsid w:val="004F3342"/>
    <w:rsid w:val="004F3565"/>
    <w:rsid w:val="004F42DA"/>
    <w:rsid w:val="004F465E"/>
    <w:rsid w:val="004F4672"/>
    <w:rsid w:val="004F484A"/>
    <w:rsid w:val="004F4C92"/>
    <w:rsid w:val="004F4DA3"/>
    <w:rsid w:val="004F503A"/>
    <w:rsid w:val="004F50BF"/>
    <w:rsid w:val="004F6C63"/>
    <w:rsid w:val="004F746E"/>
    <w:rsid w:val="004F74E3"/>
    <w:rsid w:val="004F7B17"/>
    <w:rsid w:val="004F7D6E"/>
    <w:rsid w:val="004F7DE5"/>
    <w:rsid w:val="004F7F48"/>
    <w:rsid w:val="005005D6"/>
    <w:rsid w:val="005014D8"/>
    <w:rsid w:val="00501A88"/>
    <w:rsid w:val="00501A9A"/>
    <w:rsid w:val="00501E6D"/>
    <w:rsid w:val="00502946"/>
    <w:rsid w:val="00502E6B"/>
    <w:rsid w:val="00503323"/>
    <w:rsid w:val="00503D10"/>
    <w:rsid w:val="00504118"/>
    <w:rsid w:val="00504312"/>
    <w:rsid w:val="00504839"/>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A66"/>
    <w:rsid w:val="005177D7"/>
    <w:rsid w:val="005200D3"/>
    <w:rsid w:val="00520986"/>
    <w:rsid w:val="00520E4E"/>
    <w:rsid w:val="00520F7D"/>
    <w:rsid w:val="0052145A"/>
    <w:rsid w:val="005219CF"/>
    <w:rsid w:val="00521B17"/>
    <w:rsid w:val="00521C7A"/>
    <w:rsid w:val="00521DF6"/>
    <w:rsid w:val="0052212C"/>
    <w:rsid w:val="00522EE2"/>
    <w:rsid w:val="0052329B"/>
    <w:rsid w:val="0052360D"/>
    <w:rsid w:val="0052367B"/>
    <w:rsid w:val="00523A71"/>
    <w:rsid w:val="00523E1F"/>
    <w:rsid w:val="00524721"/>
    <w:rsid w:val="0052490B"/>
    <w:rsid w:val="00524C82"/>
    <w:rsid w:val="00524EA5"/>
    <w:rsid w:val="00525DD2"/>
    <w:rsid w:val="005267A2"/>
    <w:rsid w:val="00527B73"/>
    <w:rsid w:val="00527C10"/>
    <w:rsid w:val="00527F79"/>
    <w:rsid w:val="00530B70"/>
    <w:rsid w:val="00531096"/>
    <w:rsid w:val="00531D2A"/>
    <w:rsid w:val="00531E5E"/>
    <w:rsid w:val="00532F6C"/>
    <w:rsid w:val="00533AAA"/>
    <w:rsid w:val="0053417C"/>
    <w:rsid w:val="00534B59"/>
    <w:rsid w:val="00535818"/>
    <w:rsid w:val="00536100"/>
    <w:rsid w:val="00536759"/>
    <w:rsid w:val="00536B98"/>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E83"/>
    <w:rsid w:val="00547B6E"/>
    <w:rsid w:val="00547C0C"/>
    <w:rsid w:val="00550D6A"/>
    <w:rsid w:val="00550E29"/>
    <w:rsid w:val="00551D19"/>
    <w:rsid w:val="005523A7"/>
    <w:rsid w:val="00552AEC"/>
    <w:rsid w:val="00552DB6"/>
    <w:rsid w:val="00553E7E"/>
    <w:rsid w:val="00554192"/>
    <w:rsid w:val="0055452A"/>
    <w:rsid w:val="0055481A"/>
    <w:rsid w:val="00554BEE"/>
    <w:rsid w:val="00554E19"/>
    <w:rsid w:val="00554F9E"/>
    <w:rsid w:val="0055525C"/>
    <w:rsid w:val="00555A6F"/>
    <w:rsid w:val="005561EF"/>
    <w:rsid w:val="005566FA"/>
    <w:rsid w:val="005567ED"/>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AA9"/>
    <w:rsid w:val="00583D71"/>
    <w:rsid w:val="0058466C"/>
    <w:rsid w:val="0058544C"/>
    <w:rsid w:val="0058617D"/>
    <w:rsid w:val="0058632B"/>
    <w:rsid w:val="0058693E"/>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42F"/>
    <w:rsid w:val="005A2973"/>
    <w:rsid w:val="005A2BE9"/>
    <w:rsid w:val="005A328C"/>
    <w:rsid w:val="005A37B7"/>
    <w:rsid w:val="005A3C60"/>
    <w:rsid w:val="005A3D8B"/>
    <w:rsid w:val="005A4512"/>
    <w:rsid w:val="005A4ACF"/>
    <w:rsid w:val="005A530F"/>
    <w:rsid w:val="005A5E62"/>
    <w:rsid w:val="005A662D"/>
    <w:rsid w:val="005A6838"/>
    <w:rsid w:val="005A6E83"/>
    <w:rsid w:val="005A6EF3"/>
    <w:rsid w:val="005A7100"/>
    <w:rsid w:val="005A7E54"/>
    <w:rsid w:val="005B0232"/>
    <w:rsid w:val="005B078D"/>
    <w:rsid w:val="005B0D02"/>
    <w:rsid w:val="005B1EB4"/>
    <w:rsid w:val="005B35D7"/>
    <w:rsid w:val="005B35F1"/>
    <w:rsid w:val="005B36E0"/>
    <w:rsid w:val="005B392A"/>
    <w:rsid w:val="005B3AA3"/>
    <w:rsid w:val="005B42AE"/>
    <w:rsid w:val="005B4CA2"/>
    <w:rsid w:val="005B5678"/>
    <w:rsid w:val="005B5FD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C7ABF"/>
    <w:rsid w:val="005D006E"/>
    <w:rsid w:val="005D02B9"/>
    <w:rsid w:val="005D0303"/>
    <w:rsid w:val="005D0AA3"/>
    <w:rsid w:val="005D0AB8"/>
    <w:rsid w:val="005D0CFB"/>
    <w:rsid w:val="005D0FBA"/>
    <w:rsid w:val="005D119F"/>
    <w:rsid w:val="005D148E"/>
    <w:rsid w:val="005D1602"/>
    <w:rsid w:val="005D2E90"/>
    <w:rsid w:val="005D3131"/>
    <w:rsid w:val="005D35F6"/>
    <w:rsid w:val="005D375B"/>
    <w:rsid w:val="005D488B"/>
    <w:rsid w:val="005D4A15"/>
    <w:rsid w:val="005D5C66"/>
    <w:rsid w:val="005D5CA2"/>
    <w:rsid w:val="005D6496"/>
    <w:rsid w:val="005D655B"/>
    <w:rsid w:val="005D6EDB"/>
    <w:rsid w:val="005D714A"/>
    <w:rsid w:val="005D737C"/>
    <w:rsid w:val="005D7840"/>
    <w:rsid w:val="005D7F12"/>
    <w:rsid w:val="005E0726"/>
    <w:rsid w:val="005E0BCB"/>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336"/>
    <w:rsid w:val="005F05DE"/>
    <w:rsid w:val="005F0BFA"/>
    <w:rsid w:val="005F2CB1"/>
    <w:rsid w:val="005F2D80"/>
    <w:rsid w:val="005F3025"/>
    <w:rsid w:val="005F35EC"/>
    <w:rsid w:val="005F4062"/>
    <w:rsid w:val="005F4585"/>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0E88"/>
    <w:rsid w:val="006013AF"/>
    <w:rsid w:val="00601547"/>
    <w:rsid w:val="0060170A"/>
    <w:rsid w:val="0060187C"/>
    <w:rsid w:val="00601DDE"/>
    <w:rsid w:val="0060270F"/>
    <w:rsid w:val="0060283C"/>
    <w:rsid w:val="00602B88"/>
    <w:rsid w:val="006033D1"/>
    <w:rsid w:val="006033E3"/>
    <w:rsid w:val="006037AE"/>
    <w:rsid w:val="00604207"/>
    <w:rsid w:val="00604E57"/>
    <w:rsid w:val="00604F14"/>
    <w:rsid w:val="006054A5"/>
    <w:rsid w:val="00605673"/>
    <w:rsid w:val="00606668"/>
    <w:rsid w:val="00606C69"/>
    <w:rsid w:val="00607090"/>
    <w:rsid w:val="006100D7"/>
    <w:rsid w:val="00610475"/>
    <w:rsid w:val="0061091A"/>
    <w:rsid w:val="00610A29"/>
    <w:rsid w:val="00610A99"/>
    <w:rsid w:val="0061118A"/>
    <w:rsid w:val="00611290"/>
    <w:rsid w:val="00611B83"/>
    <w:rsid w:val="00611E4E"/>
    <w:rsid w:val="006120D6"/>
    <w:rsid w:val="00612A0D"/>
    <w:rsid w:val="00613257"/>
    <w:rsid w:val="00613497"/>
    <w:rsid w:val="006139C0"/>
    <w:rsid w:val="006140D8"/>
    <w:rsid w:val="0061549E"/>
    <w:rsid w:val="00615C7A"/>
    <w:rsid w:val="0061649A"/>
    <w:rsid w:val="006167EA"/>
    <w:rsid w:val="00616955"/>
    <w:rsid w:val="0061758A"/>
    <w:rsid w:val="00617656"/>
    <w:rsid w:val="00617A26"/>
    <w:rsid w:val="00617C59"/>
    <w:rsid w:val="0062048C"/>
    <w:rsid w:val="00620A71"/>
    <w:rsid w:val="00620C98"/>
    <w:rsid w:val="00620D80"/>
    <w:rsid w:val="0062118A"/>
    <w:rsid w:val="00621345"/>
    <w:rsid w:val="00622424"/>
    <w:rsid w:val="0062269C"/>
    <w:rsid w:val="006234A6"/>
    <w:rsid w:val="0062369A"/>
    <w:rsid w:val="00623875"/>
    <w:rsid w:val="00623BC7"/>
    <w:rsid w:val="00623EBC"/>
    <w:rsid w:val="0062476C"/>
    <w:rsid w:val="00624FD7"/>
    <w:rsid w:val="00625F42"/>
    <w:rsid w:val="00625FE8"/>
    <w:rsid w:val="0062769A"/>
    <w:rsid w:val="00627A5F"/>
    <w:rsid w:val="00630001"/>
    <w:rsid w:val="0063056E"/>
    <w:rsid w:val="00630F8E"/>
    <w:rsid w:val="00630FD7"/>
    <w:rsid w:val="006311B3"/>
    <w:rsid w:val="00631447"/>
    <w:rsid w:val="006321A5"/>
    <w:rsid w:val="006321E2"/>
    <w:rsid w:val="006322D1"/>
    <w:rsid w:val="006323EA"/>
    <w:rsid w:val="0063284C"/>
    <w:rsid w:val="00632B51"/>
    <w:rsid w:val="00632B73"/>
    <w:rsid w:val="0063314E"/>
    <w:rsid w:val="00633340"/>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688"/>
    <w:rsid w:val="006427D7"/>
    <w:rsid w:val="00642C9F"/>
    <w:rsid w:val="00643475"/>
    <w:rsid w:val="00643927"/>
    <w:rsid w:val="0064396A"/>
    <w:rsid w:val="006439C1"/>
    <w:rsid w:val="00643A88"/>
    <w:rsid w:val="00643AE9"/>
    <w:rsid w:val="00643B85"/>
    <w:rsid w:val="00644543"/>
    <w:rsid w:val="00644655"/>
    <w:rsid w:val="00645BA5"/>
    <w:rsid w:val="00646226"/>
    <w:rsid w:val="0064624E"/>
    <w:rsid w:val="006465DB"/>
    <w:rsid w:val="006501B4"/>
    <w:rsid w:val="0065021F"/>
    <w:rsid w:val="00650662"/>
    <w:rsid w:val="00650AB9"/>
    <w:rsid w:val="00650C3C"/>
    <w:rsid w:val="006510E5"/>
    <w:rsid w:val="00651420"/>
    <w:rsid w:val="00651C15"/>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6BA"/>
    <w:rsid w:val="00663A22"/>
    <w:rsid w:val="00663C37"/>
    <w:rsid w:val="006646EE"/>
    <w:rsid w:val="00664B4D"/>
    <w:rsid w:val="00665265"/>
    <w:rsid w:val="006655EE"/>
    <w:rsid w:val="00665623"/>
    <w:rsid w:val="00666360"/>
    <w:rsid w:val="00667401"/>
    <w:rsid w:val="00667616"/>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0E93"/>
    <w:rsid w:val="00691924"/>
    <w:rsid w:val="00692129"/>
    <w:rsid w:val="006922BC"/>
    <w:rsid w:val="0069298C"/>
    <w:rsid w:val="00692CC7"/>
    <w:rsid w:val="00692F36"/>
    <w:rsid w:val="00693417"/>
    <w:rsid w:val="00693529"/>
    <w:rsid w:val="0069378A"/>
    <w:rsid w:val="00693AF4"/>
    <w:rsid w:val="0069418C"/>
    <w:rsid w:val="006943D7"/>
    <w:rsid w:val="0069492C"/>
    <w:rsid w:val="00694DD9"/>
    <w:rsid w:val="00694F3B"/>
    <w:rsid w:val="00695397"/>
    <w:rsid w:val="006953CA"/>
    <w:rsid w:val="00695863"/>
    <w:rsid w:val="00695A7D"/>
    <w:rsid w:val="00695FC2"/>
    <w:rsid w:val="0069656C"/>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6E2"/>
    <w:rsid w:val="006B1816"/>
    <w:rsid w:val="006B2099"/>
    <w:rsid w:val="006B20CC"/>
    <w:rsid w:val="006B2DEB"/>
    <w:rsid w:val="006B3D34"/>
    <w:rsid w:val="006B3E15"/>
    <w:rsid w:val="006B3E23"/>
    <w:rsid w:val="006B40FD"/>
    <w:rsid w:val="006B436A"/>
    <w:rsid w:val="006B44E8"/>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B40"/>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CDE"/>
    <w:rsid w:val="006F445A"/>
    <w:rsid w:val="006F4F17"/>
    <w:rsid w:val="006F5552"/>
    <w:rsid w:val="006F573F"/>
    <w:rsid w:val="006F58D4"/>
    <w:rsid w:val="006F5939"/>
    <w:rsid w:val="007008B1"/>
    <w:rsid w:val="007009F8"/>
    <w:rsid w:val="00701685"/>
    <w:rsid w:val="0070186F"/>
    <w:rsid w:val="00701A4C"/>
    <w:rsid w:val="00701DEE"/>
    <w:rsid w:val="00702400"/>
    <w:rsid w:val="0070346E"/>
    <w:rsid w:val="00703936"/>
    <w:rsid w:val="00704331"/>
    <w:rsid w:val="007047FC"/>
    <w:rsid w:val="00704C1A"/>
    <w:rsid w:val="00704EDB"/>
    <w:rsid w:val="00705742"/>
    <w:rsid w:val="00705B73"/>
    <w:rsid w:val="00705CFD"/>
    <w:rsid w:val="00706101"/>
    <w:rsid w:val="0070648F"/>
    <w:rsid w:val="00706A52"/>
    <w:rsid w:val="00706E25"/>
    <w:rsid w:val="00707072"/>
    <w:rsid w:val="007071D1"/>
    <w:rsid w:val="007076A9"/>
    <w:rsid w:val="00707D61"/>
    <w:rsid w:val="00710044"/>
    <w:rsid w:val="00711C2B"/>
    <w:rsid w:val="00712287"/>
    <w:rsid w:val="00712407"/>
    <w:rsid w:val="007125D7"/>
    <w:rsid w:val="00712772"/>
    <w:rsid w:val="00712B58"/>
    <w:rsid w:val="00713B03"/>
    <w:rsid w:val="00714194"/>
    <w:rsid w:val="007146C4"/>
    <w:rsid w:val="007148D3"/>
    <w:rsid w:val="00714CA3"/>
    <w:rsid w:val="00714FD0"/>
    <w:rsid w:val="00715135"/>
    <w:rsid w:val="0071530E"/>
    <w:rsid w:val="0071553B"/>
    <w:rsid w:val="00715B9A"/>
    <w:rsid w:val="00715CB9"/>
    <w:rsid w:val="00715DF8"/>
    <w:rsid w:val="00715F3D"/>
    <w:rsid w:val="00716D5C"/>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8AF"/>
    <w:rsid w:val="00746907"/>
    <w:rsid w:val="007470D7"/>
    <w:rsid w:val="007472E6"/>
    <w:rsid w:val="007474C5"/>
    <w:rsid w:val="007475B3"/>
    <w:rsid w:val="0074788E"/>
    <w:rsid w:val="00747D8B"/>
    <w:rsid w:val="00750171"/>
    <w:rsid w:val="007505EF"/>
    <w:rsid w:val="007508B8"/>
    <w:rsid w:val="00751228"/>
    <w:rsid w:val="00751A13"/>
    <w:rsid w:val="00751EF7"/>
    <w:rsid w:val="00752471"/>
    <w:rsid w:val="00752BB0"/>
    <w:rsid w:val="00753C84"/>
    <w:rsid w:val="00754ACD"/>
    <w:rsid w:val="00754D25"/>
    <w:rsid w:val="00755129"/>
    <w:rsid w:val="0075534F"/>
    <w:rsid w:val="007555AE"/>
    <w:rsid w:val="007571E1"/>
    <w:rsid w:val="00757430"/>
    <w:rsid w:val="007604B2"/>
    <w:rsid w:val="007613D1"/>
    <w:rsid w:val="0076247E"/>
    <w:rsid w:val="0076251F"/>
    <w:rsid w:val="00762FD4"/>
    <w:rsid w:val="00763856"/>
    <w:rsid w:val="00763AAD"/>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11"/>
    <w:rsid w:val="007728B2"/>
    <w:rsid w:val="007742FE"/>
    <w:rsid w:val="0077430C"/>
    <w:rsid w:val="007745BF"/>
    <w:rsid w:val="00774B52"/>
    <w:rsid w:val="00774FC7"/>
    <w:rsid w:val="00775139"/>
    <w:rsid w:val="007755F2"/>
    <w:rsid w:val="00775752"/>
    <w:rsid w:val="00775963"/>
    <w:rsid w:val="00776538"/>
    <w:rsid w:val="00776971"/>
    <w:rsid w:val="007773BE"/>
    <w:rsid w:val="00777D37"/>
    <w:rsid w:val="007805B8"/>
    <w:rsid w:val="00780693"/>
    <w:rsid w:val="0078077F"/>
    <w:rsid w:val="00780DF5"/>
    <w:rsid w:val="0078177E"/>
    <w:rsid w:val="0078210D"/>
    <w:rsid w:val="00782B0B"/>
    <w:rsid w:val="00782E5F"/>
    <w:rsid w:val="0078304C"/>
    <w:rsid w:val="00783606"/>
    <w:rsid w:val="00783673"/>
    <w:rsid w:val="00783905"/>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B73"/>
    <w:rsid w:val="00793CD8"/>
    <w:rsid w:val="00794231"/>
    <w:rsid w:val="00794A40"/>
    <w:rsid w:val="0079536B"/>
    <w:rsid w:val="00795AA6"/>
    <w:rsid w:val="00795C92"/>
    <w:rsid w:val="00795E2D"/>
    <w:rsid w:val="00796231"/>
    <w:rsid w:val="00796B09"/>
    <w:rsid w:val="00796CB3"/>
    <w:rsid w:val="007A12FB"/>
    <w:rsid w:val="007A154C"/>
    <w:rsid w:val="007A16E9"/>
    <w:rsid w:val="007A1CB3"/>
    <w:rsid w:val="007A306F"/>
    <w:rsid w:val="007A3A3D"/>
    <w:rsid w:val="007A3E2E"/>
    <w:rsid w:val="007A43A6"/>
    <w:rsid w:val="007A44F5"/>
    <w:rsid w:val="007A4EA2"/>
    <w:rsid w:val="007A542B"/>
    <w:rsid w:val="007A5813"/>
    <w:rsid w:val="007A58A6"/>
    <w:rsid w:val="007A5B38"/>
    <w:rsid w:val="007A5D70"/>
    <w:rsid w:val="007A67A7"/>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3F58"/>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D18"/>
    <w:rsid w:val="007C3D7B"/>
    <w:rsid w:val="007C4B21"/>
    <w:rsid w:val="007C4F16"/>
    <w:rsid w:val="007C58B8"/>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D98"/>
    <w:rsid w:val="007D138E"/>
    <w:rsid w:val="007D2602"/>
    <w:rsid w:val="007D2AC6"/>
    <w:rsid w:val="007D31D2"/>
    <w:rsid w:val="007D3FE8"/>
    <w:rsid w:val="007D413C"/>
    <w:rsid w:val="007D42D6"/>
    <w:rsid w:val="007D4B48"/>
    <w:rsid w:val="007D50DA"/>
    <w:rsid w:val="007D543C"/>
    <w:rsid w:val="007D5901"/>
    <w:rsid w:val="007D68A7"/>
    <w:rsid w:val="007D6CE2"/>
    <w:rsid w:val="007D71CD"/>
    <w:rsid w:val="007D74C2"/>
    <w:rsid w:val="007D7526"/>
    <w:rsid w:val="007D7650"/>
    <w:rsid w:val="007D7BA2"/>
    <w:rsid w:val="007D7E9D"/>
    <w:rsid w:val="007D7F35"/>
    <w:rsid w:val="007E0275"/>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069"/>
    <w:rsid w:val="007E66A6"/>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867"/>
    <w:rsid w:val="007F5F3E"/>
    <w:rsid w:val="007F645E"/>
    <w:rsid w:val="007F6481"/>
    <w:rsid w:val="007F6788"/>
    <w:rsid w:val="007F75D5"/>
    <w:rsid w:val="007F7B7B"/>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31C"/>
    <w:rsid w:val="008106B0"/>
    <w:rsid w:val="00810E15"/>
    <w:rsid w:val="0081118B"/>
    <w:rsid w:val="00811C64"/>
    <w:rsid w:val="00811FCB"/>
    <w:rsid w:val="008132C4"/>
    <w:rsid w:val="00813A15"/>
    <w:rsid w:val="0081433B"/>
    <w:rsid w:val="008143C2"/>
    <w:rsid w:val="00814A8B"/>
    <w:rsid w:val="00814AB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35DB"/>
    <w:rsid w:val="00823A5D"/>
    <w:rsid w:val="00824017"/>
    <w:rsid w:val="00824A92"/>
    <w:rsid w:val="00824AB4"/>
    <w:rsid w:val="00824B1A"/>
    <w:rsid w:val="00825508"/>
    <w:rsid w:val="0082583B"/>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686D"/>
    <w:rsid w:val="00836E04"/>
    <w:rsid w:val="008376AC"/>
    <w:rsid w:val="00837C6C"/>
    <w:rsid w:val="008410DD"/>
    <w:rsid w:val="008413BD"/>
    <w:rsid w:val="008415EA"/>
    <w:rsid w:val="00841A2C"/>
    <w:rsid w:val="0084204E"/>
    <w:rsid w:val="00842D80"/>
    <w:rsid w:val="00843D05"/>
    <w:rsid w:val="00843E0A"/>
    <w:rsid w:val="008444E8"/>
    <w:rsid w:val="0084468E"/>
    <w:rsid w:val="008449E2"/>
    <w:rsid w:val="00844E80"/>
    <w:rsid w:val="008457C3"/>
    <w:rsid w:val="00845CDE"/>
    <w:rsid w:val="008463F3"/>
    <w:rsid w:val="00846596"/>
    <w:rsid w:val="0084659B"/>
    <w:rsid w:val="00846791"/>
    <w:rsid w:val="00846B86"/>
    <w:rsid w:val="00846FE7"/>
    <w:rsid w:val="008472D5"/>
    <w:rsid w:val="008476A8"/>
    <w:rsid w:val="00847C78"/>
    <w:rsid w:val="00850A90"/>
    <w:rsid w:val="00851257"/>
    <w:rsid w:val="008514FE"/>
    <w:rsid w:val="00852C37"/>
    <w:rsid w:val="00852CB3"/>
    <w:rsid w:val="00853101"/>
    <w:rsid w:val="00853F0F"/>
    <w:rsid w:val="00854307"/>
    <w:rsid w:val="0085475D"/>
    <w:rsid w:val="00854813"/>
    <w:rsid w:val="0085485C"/>
    <w:rsid w:val="00854D4F"/>
    <w:rsid w:val="00855069"/>
    <w:rsid w:val="0085539D"/>
    <w:rsid w:val="008553DA"/>
    <w:rsid w:val="00855DF9"/>
    <w:rsid w:val="0085612C"/>
    <w:rsid w:val="008561E5"/>
    <w:rsid w:val="0085653A"/>
    <w:rsid w:val="00856911"/>
    <w:rsid w:val="00856FEE"/>
    <w:rsid w:val="00857398"/>
    <w:rsid w:val="008574D2"/>
    <w:rsid w:val="00860B7C"/>
    <w:rsid w:val="00861214"/>
    <w:rsid w:val="00861263"/>
    <w:rsid w:val="00862BB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C0F"/>
    <w:rsid w:val="00867D25"/>
    <w:rsid w:val="008705CE"/>
    <w:rsid w:val="008706D4"/>
    <w:rsid w:val="00870773"/>
    <w:rsid w:val="00870EC0"/>
    <w:rsid w:val="00870F8A"/>
    <w:rsid w:val="00871192"/>
    <w:rsid w:val="008719A4"/>
    <w:rsid w:val="00871D20"/>
    <w:rsid w:val="00871D23"/>
    <w:rsid w:val="00872371"/>
    <w:rsid w:val="008725A3"/>
    <w:rsid w:val="00874163"/>
    <w:rsid w:val="00874312"/>
    <w:rsid w:val="0087437C"/>
    <w:rsid w:val="008750E9"/>
    <w:rsid w:val="008758D1"/>
    <w:rsid w:val="00875CD7"/>
    <w:rsid w:val="00875E79"/>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3339"/>
    <w:rsid w:val="00884F24"/>
    <w:rsid w:val="00885586"/>
    <w:rsid w:val="00885A89"/>
    <w:rsid w:val="00885AA3"/>
    <w:rsid w:val="00885B66"/>
    <w:rsid w:val="00886B98"/>
    <w:rsid w:val="00887033"/>
    <w:rsid w:val="00887398"/>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6F7"/>
    <w:rsid w:val="00894924"/>
    <w:rsid w:val="00894A88"/>
    <w:rsid w:val="00894DB2"/>
    <w:rsid w:val="00895386"/>
    <w:rsid w:val="00895A53"/>
    <w:rsid w:val="0089664D"/>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30D"/>
    <w:rsid w:val="008A2957"/>
    <w:rsid w:val="008A2A21"/>
    <w:rsid w:val="008A2CE2"/>
    <w:rsid w:val="008A30AC"/>
    <w:rsid w:val="008A33B4"/>
    <w:rsid w:val="008A3F5B"/>
    <w:rsid w:val="008A435A"/>
    <w:rsid w:val="008A436C"/>
    <w:rsid w:val="008A44B8"/>
    <w:rsid w:val="008A44CA"/>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7F6"/>
    <w:rsid w:val="008B1F8C"/>
    <w:rsid w:val="008B2B15"/>
    <w:rsid w:val="008B2D04"/>
    <w:rsid w:val="008B2DC6"/>
    <w:rsid w:val="008B51A0"/>
    <w:rsid w:val="008B56D4"/>
    <w:rsid w:val="008B592A"/>
    <w:rsid w:val="008B5D3E"/>
    <w:rsid w:val="008B7B5C"/>
    <w:rsid w:val="008B7BAE"/>
    <w:rsid w:val="008C0C7C"/>
    <w:rsid w:val="008C0C99"/>
    <w:rsid w:val="008C12D0"/>
    <w:rsid w:val="008C2017"/>
    <w:rsid w:val="008C2731"/>
    <w:rsid w:val="008C2950"/>
    <w:rsid w:val="008C2B81"/>
    <w:rsid w:val="008C31DB"/>
    <w:rsid w:val="008C3855"/>
    <w:rsid w:val="008C4123"/>
    <w:rsid w:val="008C44B7"/>
    <w:rsid w:val="008C4879"/>
    <w:rsid w:val="008C4958"/>
    <w:rsid w:val="008C4BAA"/>
    <w:rsid w:val="008C4E87"/>
    <w:rsid w:val="008C4F8C"/>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26DE"/>
    <w:rsid w:val="008D28D4"/>
    <w:rsid w:val="008D2A68"/>
    <w:rsid w:val="008D34F1"/>
    <w:rsid w:val="008D387C"/>
    <w:rsid w:val="008D390B"/>
    <w:rsid w:val="008D39D8"/>
    <w:rsid w:val="008D3CFF"/>
    <w:rsid w:val="008D477F"/>
    <w:rsid w:val="008D50C4"/>
    <w:rsid w:val="008D5255"/>
    <w:rsid w:val="008D58D1"/>
    <w:rsid w:val="008D6BDD"/>
    <w:rsid w:val="008D6D1A"/>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CCA"/>
    <w:rsid w:val="008E789E"/>
    <w:rsid w:val="008E7E2D"/>
    <w:rsid w:val="008F029B"/>
    <w:rsid w:val="008F1EAB"/>
    <w:rsid w:val="008F2065"/>
    <w:rsid w:val="008F2166"/>
    <w:rsid w:val="008F2583"/>
    <w:rsid w:val="008F33DC"/>
    <w:rsid w:val="008F4078"/>
    <w:rsid w:val="008F477D"/>
    <w:rsid w:val="008F477F"/>
    <w:rsid w:val="008F4B1C"/>
    <w:rsid w:val="008F532E"/>
    <w:rsid w:val="008F5481"/>
    <w:rsid w:val="008F6464"/>
    <w:rsid w:val="008F6685"/>
    <w:rsid w:val="008F6F72"/>
    <w:rsid w:val="008F7461"/>
    <w:rsid w:val="008F760A"/>
    <w:rsid w:val="008F77B4"/>
    <w:rsid w:val="008F7861"/>
    <w:rsid w:val="008F78F1"/>
    <w:rsid w:val="008F7A0E"/>
    <w:rsid w:val="0090028D"/>
    <w:rsid w:val="00900910"/>
    <w:rsid w:val="00900CE6"/>
    <w:rsid w:val="00900FBF"/>
    <w:rsid w:val="009012F9"/>
    <w:rsid w:val="00901421"/>
    <w:rsid w:val="00902350"/>
    <w:rsid w:val="009029AF"/>
    <w:rsid w:val="009030E8"/>
    <w:rsid w:val="00903282"/>
    <w:rsid w:val="0090336B"/>
    <w:rsid w:val="009034EB"/>
    <w:rsid w:val="00903B7D"/>
    <w:rsid w:val="009050C0"/>
    <w:rsid w:val="009053AA"/>
    <w:rsid w:val="00906939"/>
    <w:rsid w:val="00906B9D"/>
    <w:rsid w:val="009070D0"/>
    <w:rsid w:val="0090724C"/>
    <w:rsid w:val="0091031A"/>
    <w:rsid w:val="0091087C"/>
    <w:rsid w:val="00910B7D"/>
    <w:rsid w:val="0091148A"/>
    <w:rsid w:val="0091153D"/>
    <w:rsid w:val="009115D0"/>
    <w:rsid w:val="00911C70"/>
    <w:rsid w:val="00911D4F"/>
    <w:rsid w:val="00911DFB"/>
    <w:rsid w:val="009128AD"/>
    <w:rsid w:val="0091391F"/>
    <w:rsid w:val="009139D9"/>
    <w:rsid w:val="0091420B"/>
    <w:rsid w:val="00914547"/>
    <w:rsid w:val="00914AD8"/>
    <w:rsid w:val="00914D20"/>
    <w:rsid w:val="0091558D"/>
    <w:rsid w:val="00915887"/>
    <w:rsid w:val="00915B7B"/>
    <w:rsid w:val="00915C84"/>
    <w:rsid w:val="00916079"/>
    <w:rsid w:val="009165F0"/>
    <w:rsid w:val="00916747"/>
    <w:rsid w:val="00916841"/>
    <w:rsid w:val="00916B1F"/>
    <w:rsid w:val="00917CE9"/>
    <w:rsid w:val="009200AB"/>
    <w:rsid w:val="00920BF2"/>
    <w:rsid w:val="00920D66"/>
    <w:rsid w:val="00920EB8"/>
    <w:rsid w:val="0092111A"/>
    <w:rsid w:val="00921243"/>
    <w:rsid w:val="00921A27"/>
    <w:rsid w:val="00921AC3"/>
    <w:rsid w:val="00921E1C"/>
    <w:rsid w:val="00922010"/>
    <w:rsid w:val="00922272"/>
    <w:rsid w:val="009223A9"/>
    <w:rsid w:val="0092273B"/>
    <w:rsid w:val="00923643"/>
    <w:rsid w:val="009243BD"/>
    <w:rsid w:val="00924A3E"/>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496D"/>
    <w:rsid w:val="009350A4"/>
    <w:rsid w:val="0093520A"/>
    <w:rsid w:val="00935739"/>
    <w:rsid w:val="009357C7"/>
    <w:rsid w:val="00935F91"/>
    <w:rsid w:val="009362CD"/>
    <w:rsid w:val="0093649B"/>
    <w:rsid w:val="009368F3"/>
    <w:rsid w:val="00937C92"/>
    <w:rsid w:val="00937CB3"/>
    <w:rsid w:val="00937F5B"/>
    <w:rsid w:val="009404B8"/>
    <w:rsid w:val="009406F3"/>
    <w:rsid w:val="0094070F"/>
    <w:rsid w:val="0094138A"/>
    <w:rsid w:val="00941636"/>
    <w:rsid w:val="00941CBB"/>
    <w:rsid w:val="009430CA"/>
    <w:rsid w:val="0094329E"/>
    <w:rsid w:val="0094332B"/>
    <w:rsid w:val="009436E2"/>
    <w:rsid w:val="00943742"/>
    <w:rsid w:val="0094380E"/>
    <w:rsid w:val="0094394D"/>
    <w:rsid w:val="00943A0A"/>
    <w:rsid w:val="00944F60"/>
    <w:rsid w:val="009452B9"/>
    <w:rsid w:val="0094553B"/>
    <w:rsid w:val="00945656"/>
    <w:rsid w:val="009456BD"/>
    <w:rsid w:val="0094582F"/>
    <w:rsid w:val="00945C05"/>
    <w:rsid w:val="00945C70"/>
    <w:rsid w:val="00945DBB"/>
    <w:rsid w:val="0094660B"/>
    <w:rsid w:val="00946945"/>
    <w:rsid w:val="00946BC8"/>
    <w:rsid w:val="009471FD"/>
    <w:rsid w:val="009472E8"/>
    <w:rsid w:val="00947713"/>
    <w:rsid w:val="00947A0C"/>
    <w:rsid w:val="009506AC"/>
    <w:rsid w:val="00950DE7"/>
    <w:rsid w:val="00950FAC"/>
    <w:rsid w:val="009512B3"/>
    <w:rsid w:val="009512F7"/>
    <w:rsid w:val="00951D72"/>
    <w:rsid w:val="0095267B"/>
    <w:rsid w:val="00952A24"/>
    <w:rsid w:val="00952C2C"/>
    <w:rsid w:val="00953920"/>
    <w:rsid w:val="00953C53"/>
    <w:rsid w:val="00953D47"/>
    <w:rsid w:val="00955F1D"/>
    <w:rsid w:val="009560CC"/>
    <w:rsid w:val="0095681E"/>
    <w:rsid w:val="0095703F"/>
    <w:rsid w:val="009572D4"/>
    <w:rsid w:val="0095798B"/>
    <w:rsid w:val="009579B0"/>
    <w:rsid w:val="00957BEF"/>
    <w:rsid w:val="0096077B"/>
    <w:rsid w:val="009607BA"/>
    <w:rsid w:val="009617E8"/>
    <w:rsid w:val="00961921"/>
    <w:rsid w:val="00961DBC"/>
    <w:rsid w:val="009635E8"/>
    <w:rsid w:val="00963F8B"/>
    <w:rsid w:val="00963FE1"/>
    <w:rsid w:val="0096430A"/>
    <w:rsid w:val="009649DD"/>
    <w:rsid w:val="0096554B"/>
    <w:rsid w:val="00965778"/>
    <w:rsid w:val="0096584A"/>
    <w:rsid w:val="00965A51"/>
    <w:rsid w:val="00965FE5"/>
    <w:rsid w:val="009663B0"/>
    <w:rsid w:val="009667BE"/>
    <w:rsid w:val="0096680F"/>
    <w:rsid w:val="00966E8D"/>
    <w:rsid w:val="009670A0"/>
    <w:rsid w:val="009670B2"/>
    <w:rsid w:val="009673A8"/>
    <w:rsid w:val="009678F5"/>
    <w:rsid w:val="009700B0"/>
    <w:rsid w:val="009702F0"/>
    <w:rsid w:val="00970A50"/>
    <w:rsid w:val="009710FA"/>
    <w:rsid w:val="00971F08"/>
    <w:rsid w:val="00972404"/>
    <w:rsid w:val="009728A7"/>
    <w:rsid w:val="00972945"/>
    <w:rsid w:val="00972E24"/>
    <w:rsid w:val="00973421"/>
    <w:rsid w:val="0097493A"/>
    <w:rsid w:val="0097507B"/>
    <w:rsid w:val="0097588D"/>
    <w:rsid w:val="00975DD9"/>
    <w:rsid w:val="0097603D"/>
    <w:rsid w:val="00976949"/>
    <w:rsid w:val="00976B33"/>
    <w:rsid w:val="00977218"/>
    <w:rsid w:val="009801DE"/>
    <w:rsid w:val="00980360"/>
    <w:rsid w:val="00980477"/>
    <w:rsid w:val="00980BF1"/>
    <w:rsid w:val="00981393"/>
    <w:rsid w:val="009816CB"/>
    <w:rsid w:val="00981958"/>
    <w:rsid w:val="00982504"/>
    <w:rsid w:val="00983A01"/>
    <w:rsid w:val="009848EC"/>
    <w:rsid w:val="00985253"/>
    <w:rsid w:val="009853B3"/>
    <w:rsid w:val="00985BFD"/>
    <w:rsid w:val="009870C4"/>
    <w:rsid w:val="0098741E"/>
    <w:rsid w:val="00987A36"/>
    <w:rsid w:val="00990630"/>
    <w:rsid w:val="0099093D"/>
    <w:rsid w:val="00991402"/>
    <w:rsid w:val="009915CF"/>
    <w:rsid w:val="0099173E"/>
    <w:rsid w:val="00991761"/>
    <w:rsid w:val="00991E3E"/>
    <w:rsid w:val="009920AF"/>
    <w:rsid w:val="0099246A"/>
    <w:rsid w:val="00992BC7"/>
    <w:rsid w:val="00992CD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2618"/>
    <w:rsid w:val="009A3818"/>
    <w:rsid w:val="009A3B3E"/>
    <w:rsid w:val="009A462D"/>
    <w:rsid w:val="009A4CD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64E"/>
    <w:rsid w:val="009B5A01"/>
    <w:rsid w:val="009B62FE"/>
    <w:rsid w:val="009B7031"/>
    <w:rsid w:val="009B7732"/>
    <w:rsid w:val="009B77B7"/>
    <w:rsid w:val="009B7D83"/>
    <w:rsid w:val="009B7E87"/>
    <w:rsid w:val="009C0581"/>
    <w:rsid w:val="009C06C9"/>
    <w:rsid w:val="009C084B"/>
    <w:rsid w:val="009C10C0"/>
    <w:rsid w:val="009C1842"/>
    <w:rsid w:val="009C1D0C"/>
    <w:rsid w:val="009C1EC3"/>
    <w:rsid w:val="009C2088"/>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F3D"/>
    <w:rsid w:val="009C7FB2"/>
    <w:rsid w:val="009C7FBC"/>
    <w:rsid w:val="009D05CB"/>
    <w:rsid w:val="009D0991"/>
    <w:rsid w:val="009D0E62"/>
    <w:rsid w:val="009D12B1"/>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4C50"/>
    <w:rsid w:val="009E513C"/>
    <w:rsid w:val="009E5276"/>
    <w:rsid w:val="009E5351"/>
    <w:rsid w:val="009E593D"/>
    <w:rsid w:val="009E68DE"/>
    <w:rsid w:val="009E6A19"/>
    <w:rsid w:val="009E7175"/>
    <w:rsid w:val="009E7384"/>
    <w:rsid w:val="009E765F"/>
    <w:rsid w:val="009F0259"/>
    <w:rsid w:val="009F04D6"/>
    <w:rsid w:val="009F08F3"/>
    <w:rsid w:val="009F0E5F"/>
    <w:rsid w:val="009F11DF"/>
    <w:rsid w:val="009F1AD0"/>
    <w:rsid w:val="009F2099"/>
    <w:rsid w:val="009F28E0"/>
    <w:rsid w:val="009F2C1D"/>
    <w:rsid w:val="009F328B"/>
    <w:rsid w:val="009F344F"/>
    <w:rsid w:val="009F39B6"/>
    <w:rsid w:val="009F3DCC"/>
    <w:rsid w:val="009F3E81"/>
    <w:rsid w:val="009F4E81"/>
    <w:rsid w:val="009F54B1"/>
    <w:rsid w:val="009F5E07"/>
    <w:rsid w:val="009F64F9"/>
    <w:rsid w:val="009F66C9"/>
    <w:rsid w:val="009F698F"/>
    <w:rsid w:val="009F7A8D"/>
    <w:rsid w:val="009F7C1B"/>
    <w:rsid w:val="00A006D4"/>
    <w:rsid w:val="00A020FE"/>
    <w:rsid w:val="00A02ADC"/>
    <w:rsid w:val="00A031D8"/>
    <w:rsid w:val="00A03723"/>
    <w:rsid w:val="00A03B40"/>
    <w:rsid w:val="00A03E37"/>
    <w:rsid w:val="00A03E5C"/>
    <w:rsid w:val="00A0455B"/>
    <w:rsid w:val="00A04762"/>
    <w:rsid w:val="00A048A8"/>
    <w:rsid w:val="00A04F49"/>
    <w:rsid w:val="00A058DA"/>
    <w:rsid w:val="00A05A21"/>
    <w:rsid w:val="00A05A24"/>
    <w:rsid w:val="00A05BDF"/>
    <w:rsid w:val="00A06B5D"/>
    <w:rsid w:val="00A06DC6"/>
    <w:rsid w:val="00A06E56"/>
    <w:rsid w:val="00A06EB8"/>
    <w:rsid w:val="00A0796B"/>
    <w:rsid w:val="00A10279"/>
    <w:rsid w:val="00A102B5"/>
    <w:rsid w:val="00A10CFA"/>
    <w:rsid w:val="00A11114"/>
    <w:rsid w:val="00A11602"/>
    <w:rsid w:val="00A11AFE"/>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7EC"/>
    <w:rsid w:val="00A16DC5"/>
    <w:rsid w:val="00A16EC8"/>
    <w:rsid w:val="00A16F35"/>
    <w:rsid w:val="00A17AAA"/>
    <w:rsid w:val="00A17F63"/>
    <w:rsid w:val="00A202C2"/>
    <w:rsid w:val="00A215C9"/>
    <w:rsid w:val="00A2193B"/>
    <w:rsid w:val="00A221DF"/>
    <w:rsid w:val="00A225DF"/>
    <w:rsid w:val="00A22791"/>
    <w:rsid w:val="00A22B40"/>
    <w:rsid w:val="00A22ECA"/>
    <w:rsid w:val="00A23459"/>
    <w:rsid w:val="00A2351A"/>
    <w:rsid w:val="00A24157"/>
    <w:rsid w:val="00A2427F"/>
    <w:rsid w:val="00A243A6"/>
    <w:rsid w:val="00A264A9"/>
    <w:rsid w:val="00A26574"/>
    <w:rsid w:val="00A26669"/>
    <w:rsid w:val="00A26C41"/>
    <w:rsid w:val="00A27785"/>
    <w:rsid w:val="00A2785A"/>
    <w:rsid w:val="00A27FCE"/>
    <w:rsid w:val="00A30187"/>
    <w:rsid w:val="00A31727"/>
    <w:rsid w:val="00A320E2"/>
    <w:rsid w:val="00A3264A"/>
    <w:rsid w:val="00A328D5"/>
    <w:rsid w:val="00A32CB5"/>
    <w:rsid w:val="00A32D26"/>
    <w:rsid w:val="00A33051"/>
    <w:rsid w:val="00A33832"/>
    <w:rsid w:val="00A33DAD"/>
    <w:rsid w:val="00A341B8"/>
    <w:rsid w:val="00A3448A"/>
    <w:rsid w:val="00A3576B"/>
    <w:rsid w:val="00A357ED"/>
    <w:rsid w:val="00A35D03"/>
    <w:rsid w:val="00A35E50"/>
    <w:rsid w:val="00A36297"/>
    <w:rsid w:val="00A37207"/>
    <w:rsid w:val="00A37A0E"/>
    <w:rsid w:val="00A37C5E"/>
    <w:rsid w:val="00A37DA3"/>
    <w:rsid w:val="00A40109"/>
    <w:rsid w:val="00A41DEE"/>
    <w:rsid w:val="00A41E2B"/>
    <w:rsid w:val="00A41F0E"/>
    <w:rsid w:val="00A4224E"/>
    <w:rsid w:val="00A423F1"/>
    <w:rsid w:val="00A42E1F"/>
    <w:rsid w:val="00A439CD"/>
    <w:rsid w:val="00A44091"/>
    <w:rsid w:val="00A446A1"/>
    <w:rsid w:val="00A44DFC"/>
    <w:rsid w:val="00A45260"/>
    <w:rsid w:val="00A4558F"/>
    <w:rsid w:val="00A45841"/>
    <w:rsid w:val="00A458B8"/>
    <w:rsid w:val="00A45B74"/>
    <w:rsid w:val="00A45CBD"/>
    <w:rsid w:val="00A46223"/>
    <w:rsid w:val="00A46922"/>
    <w:rsid w:val="00A46989"/>
    <w:rsid w:val="00A469C4"/>
    <w:rsid w:val="00A46AD9"/>
    <w:rsid w:val="00A47275"/>
    <w:rsid w:val="00A478DD"/>
    <w:rsid w:val="00A47B5A"/>
    <w:rsid w:val="00A50489"/>
    <w:rsid w:val="00A50BC0"/>
    <w:rsid w:val="00A514D6"/>
    <w:rsid w:val="00A51734"/>
    <w:rsid w:val="00A517DB"/>
    <w:rsid w:val="00A51955"/>
    <w:rsid w:val="00A5263F"/>
    <w:rsid w:val="00A52E1D"/>
    <w:rsid w:val="00A537C5"/>
    <w:rsid w:val="00A550FF"/>
    <w:rsid w:val="00A557FF"/>
    <w:rsid w:val="00A55D62"/>
    <w:rsid w:val="00A5659E"/>
    <w:rsid w:val="00A57BC4"/>
    <w:rsid w:val="00A60589"/>
    <w:rsid w:val="00A606AC"/>
    <w:rsid w:val="00A607BD"/>
    <w:rsid w:val="00A60C81"/>
    <w:rsid w:val="00A61499"/>
    <w:rsid w:val="00A62A77"/>
    <w:rsid w:val="00A6338E"/>
    <w:rsid w:val="00A63483"/>
    <w:rsid w:val="00A63AAC"/>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624"/>
    <w:rsid w:val="00A72AAB"/>
    <w:rsid w:val="00A731B7"/>
    <w:rsid w:val="00A739D0"/>
    <w:rsid w:val="00A73B5C"/>
    <w:rsid w:val="00A7412F"/>
    <w:rsid w:val="00A7464A"/>
    <w:rsid w:val="00A747E0"/>
    <w:rsid w:val="00A74A7F"/>
    <w:rsid w:val="00A74B52"/>
    <w:rsid w:val="00A74DC2"/>
    <w:rsid w:val="00A75253"/>
    <w:rsid w:val="00A75610"/>
    <w:rsid w:val="00A761D4"/>
    <w:rsid w:val="00A76B41"/>
    <w:rsid w:val="00A7793D"/>
    <w:rsid w:val="00A77BF3"/>
    <w:rsid w:val="00A77EC4"/>
    <w:rsid w:val="00A802DF"/>
    <w:rsid w:val="00A803EC"/>
    <w:rsid w:val="00A804EB"/>
    <w:rsid w:val="00A813A3"/>
    <w:rsid w:val="00A81404"/>
    <w:rsid w:val="00A8157E"/>
    <w:rsid w:val="00A81A91"/>
    <w:rsid w:val="00A81ED6"/>
    <w:rsid w:val="00A82622"/>
    <w:rsid w:val="00A82B0E"/>
    <w:rsid w:val="00A83722"/>
    <w:rsid w:val="00A83BA1"/>
    <w:rsid w:val="00A83BCA"/>
    <w:rsid w:val="00A8407C"/>
    <w:rsid w:val="00A84098"/>
    <w:rsid w:val="00A847CF"/>
    <w:rsid w:val="00A84C81"/>
    <w:rsid w:val="00A85C6C"/>
    <w:rsid w:val="00A85EF6"/>
    <w:rsid w:val="00A86198"/>
    <w:rsid w:val="00A86758"/>
    <w:rsid w:val="00A8676A"/>
    <w:rsid w:val="00A86814"/>
    <w:rsid w:val="00A869D7"/>
    <w:rsid w:val="00A873FE"/>
    <w:rsid w:val="00A87722"/>
    <w:rsid w:val="00A87866"/>
    <w:rsid w:val="00A87EEA"/>
    <w:rsid w:val="00A90D48"/>
    <w:rsid w:val="00A90F7F"/>
    <w:rsid w:val="00A91639"/>
    <w:rsid w:val="00A921FF"/>
    <w:rsid w:val="00A92879"/>
    <w:rsid w:val="00A92BAB"/>
    <w:rsid w:val="00A92C67"/>
    <w:rsid w:val="00A931F6"/>
    <w:rsid w:val="00A93509"/>
    <w:rsid w:val="00A939F4"/>
    <w:rsid w:val="00A93B94"/>
    <w:rsid w:val="00A9442A"/>
    <w:rsid w:val="00A94635"/>
    <w:rsid w:val="00A94B53"/>
    <w:rsid w:val="00A952EE"/>
    <w:rsid w:val="00A954DA"/>
    <w:rsid w:val="00A95737"/>
    <w:rsid w:val="00A96B86"/>
    <w:rsid w:val="00A97C0D"/>
    <w:rsid w:val="00AA016F"/>
    <w:rsid w:val="00AA02F7"/>
    <w:rsid w:val="00AA1576"/>
    <w:rsid w:val="00AA1D2A"/>
    <w:rsid w:val="00AA1ED6"/>
    <w:rsid w:val="00AA20AA"/>
    <w:rsid w:val="00AA2A4E"/>
    <w:rsid w:val="00AA3390"/>
    <w:rsid w:val="00AA33D0"/>
    <w:rsid w:val="00AA3C13"/>
    <w:rsid w:val="00AA5148"/>
    <w:rsid w:val="00AA51D6"/>
    <w:rsid w:val="00AA6594"/>
    <w:rsid w:val="00AA6AAB"/>
    <w:rsid w:val="00AA6CD8"/>
    <w:rsid w:val="00AA70E0"/>
    <w:rsid w:val="00AB031E"/>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A89"/>
    <w:rsid w:val="00AB4AB8"/>
    <w:rsid w:val="00AB533D"/>
    <w:rsid w:val="00AB60BA"/>
    <w:rsid w:val="00AB655E"/>
    <w:rsid w:val="00AB65A5"/>
    <w:rsid w:val="00AB6EBF"/>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9B0"/>
    <w:rsid w:val="00AC5A10"/>
    <w:rsid w:val="00AC5CD4"/>
    <w:rsid w:val="00AC6DD6"/>
    <w:rsid w:val="00AC6E5E"/>
    <w:rsid w:val="00AC7364"/>
    <w:rsid w:val="00AC7789"/>
    <w:rsid w:val="00AC79EA"/>
    <w:rsid w:val="00AC7D3F"/>
    <w:rsid w:val="00AC7EEE"/>
    <w:rsid w:val="00AD0843"/>
    <w:rsid w:val="00AD0AA3"/>
    <w:rsid w:val="00AD1337"/>
    <w:rsid w:val="00AD1CFB"/>
    <w:rsid w:val="00AD2426"/>
    <w:rsid w:val="00AD2BB8"/>
    <w:rsid w:val="00AD316F"/>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FF4"/>
    <w:rsid w:val="00AE4067"/>
    <w:rsid w:val="00AE40E0"/>
    <w:rsid w:val="00AE438B"/>
    <w:rsid w:val="00AE4B9A"/>
    <w:rsid w:val="00AE4DBA"/>
    <w:rsid w:val="00AE4F07"/>
    <w:rsid w:val="00AE5CEC"/>
    <w:rsid w:val="00AE5F19"/>
    <w:rsid w:val="00AE659D"/>
    <w:rsid w:val="00AE6D9C"/>
    <w:rsid w:val="00AE77A7"/>
    <w:rsid w:val="00AE783B"/>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709"/>
    <w:rsid w:val="00AF5A5B"/>
    <w:rsid w:val="00AF632D"/>
    <w:rsid w:val="00AF6664"/>
    <w:rsid w:val="00AF706C"/>
    <w:rsid w:val="00B006FE"/>
    <w:rsid w:val="00B007CB"/>
    <w:rsid w:val="00B0114E"/>
    <w:rsid w:val="00B017C7"/>
    <w:rsid w:val="00B02298"/>
    <w:rsid w:val="00B0263F"/>
    <w:rsid w:val="00B02733"/>
    <w:rsid w:val="00B0279D"/>
    <w:rsid w:val="00B02AA9"/>
    <w:rsid w:val="00B02C58"/>
    <w:rsid w:val="00B02FA3"/>
    <w:rsid w:val="00B03374"/>
    <w:rsid w:val="00B0359B"/>
    <w:rsid w:val="00B043B2"/>
    <w:rsid w:val="00B046AC"/>
    <w:rsid w:val="00B04BB0"/>
    <w:rsid w:val="00B05084"/>
    <w:rsid w:val="00B050E8"/>
    <w:rsid w:val="00B052C8"/>
    <w:rsid w:val="00B05724"/>
    <w:rsid w:val="00B057C5"/>
    <w:rsid w:val="00B06915"/>
    <w:rsid w:val="00B06CBB"/>
    <w:rsid w:val="00B0730D"/>
    <w:rsid w:val="00B07C39"/>
    <w:rsid w:val="00B10767"/>
    <w:rsid w:val="00B10A38"/>
    <w:rsid w:val="00B1114F"/>
    <w:rsid w:val="00B11737"/>
    <w:rsid w:val="00B118BD"/>
    <w:rsid w:val="00B12089"/>
    <w:rsid w:val="00B121B0"/>
    <w:rsid w:val="00B12CB2"/>
    <w:rsid w:val="00B1386A"/>
    <w:rsid w:val="00B138F6"/>
    <w:rsid w:val="00B13BD0"/>
    <w:rsid w:val="00B14ECA"/>
    <w:rsid w:val="00B15190"/>
    <w:rsid w:val="00B157F9"/>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EA1"/>
    <w:rsid w:val="00B262FA"/>
    <w:rsid w:val="00B262FB"/>
    <w:rsid w:val="00B2662F"/>
    <w:rsid w:val="00B27467"/>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3505"/>
    <w:rsid w:val="00B53780"/>
    <w:rsid w:val="00B5391C"/>
    <w:rsid w:val="00B5397C"/>
    <w:rsid w:val="00B53DB6"/>
    <w:rsid w:val="00B54BEB"/>
    <w:rsid w:val="00B566A8"/>
    <w:rsid w:val="00B573A3"/>
    <w:rsid w:val="00B57D4B"/>
    <w:rsid w:val="00B6124F"/>
    <w:rsid w:val="00B61636"/>
    <w:rsid w:val="00B627AA"/>
    <w:rsid w:val="00B62B99"/>
    <w:rsid w:val="00B62DBB"/>
    <w:rsid w:val="00B64151"/>
    <w:rsid w:val="00B655BE"/>
    <w:rsid w:val="00B65B38"/>
    <w:rsid w:val="00B660D0"/>
    <w:rsid w:val="00B661CB"/>
    <w:rsid w:val="00B66221"/>
    <w:rsid w:val="00B664C7"/>
    <w:rsid w:val="00B66502"/>
    <w:rsid w:val="00B66A37"/>
    <w:rsid w:val="00B66BBC"/>
    <w:rsid w:val="00B67269"/>
    <w:rsid w:val="00B674AB"/>
    <w:rsid w:val="00B67936"/>
    <w:rsid w:val="00B679D7"/>
    <w:rsid w:val="00B70C7F"/>
    <w:rsid w:val="00B7181E"/>
    <w:rsid w:val="00B71E59"/>
    <w:rsid w:val="00B71FD5"/>
    <w:rsid w:val="00B72FCC"/>
    <w:rsid w:val="00B73338"/>
    <w:rsid w:val="00B739F6"/>
    <w:rsid w:val="00B73EC0"/>
    <w:rsid w:val="00B73ED5"/>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A6C"/>
    <w:rsid w:val="00B81DC5"/>
    <w:rsid w:val="00B82E3C"/>
    <w:rsid w:val="00B83696"/>
    <w:rsid w:val="00B83759"/>
    <w:rsid w:val="00B83AF9"/>
    <w:rsid w:val="00B83E16"/>
    <w:rsid w:val="00B85253"/>
    <w:rsid w:val="00B85A20"/>
    <w:rsid w:val="00B85DE5"/>
    <w:rsid w:val="00B860D6"/>
    <w:rsid w:val="00B86776"/>
    <w:rsid w:val="00B86B0C"/>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634"/>
    <w:rsid w:val="00B94767"/>
    <w:rsid w:val="00B94883"/>
    <w:rsid w:val="00B94890"/>
    <w:rsid w:val="00B95841"/>
    <w:rsid w:val="00B9589D"/>
    <w:rsid w:val="00B95BAD"/>
    <w:rsid w:val="00B95CDE"/>
    <w:rsid w:val="00B95D6F"/>
    <w:rsid w:val="00B96A15"/>
    <w:rsid w:val="00B96DF6"/>
    <w:rsid w:val="00BA02D4"/>
    <w:rsid w:val="00BA1330"/>
    <w:rsid w:val="00BA2280"/>
    <w:rsid w:val="00BA2599"/>
    <w:rsid w:val="00BA2A08"/>
    <w:rsid w:val="00BA2CE8"/>
    <w:rsid w:val="00BA2E01"/>
    <w:rsid w:val="00BA3798"/>
    <w:rsid w:val="00BA3FB1"/>
    <w:rsid w:val="00BA40C8"/>
    <w:rsid w:val="00BA4DFA"/>
    <w:rsid w:val="00BA4E83"/>
    <w:rsid w:val="00BA52FF"/>
    <w:rsid w:val="00BA534C"/>
    <w:rsid w:val="00BA557F"/>
    <w:rsid w:val="00BA56D2"/>
    <w:rsid w:val="00BA5866"/>
    <w:rsid w:val="00BA59CB"/>
    <w:rsid w:val="00BA5E54"/>
    <w:rsid w:val="00BA6CA7"/>
    <w:rsid w:val="00BA75EB"/>
    <w:rsid w:val="00BA76E0"/>
    <w:rsid w:val="00BA7B0F"/>
    <w:rsid w:val="00BB0187"/>
    <w:rsid w:val="00BB093F"/>
    <w:rsid w:val="00BB103A"/>
    <w:rsid w:val="00BB1814"/>
    <w:rsid w:val="00BB1855"/>
    <w:rsid w:val="00BB1DB6"/>
    <w:rsid w:val="00BB2A25"/>
    <w:rsid w:val="00BB392E"/>
    <w:rsid w:val="00BB3E68"/>
    <w:rsid w:val="00BB4310"/>
    <w:rsid w:val="00BB4DA4"/>
    <w:rsid w:val="00BB5094"/>
    <w:rsid w:val="00BB510A"/>
    <w:rsid w:val="00BB51E9"/>
    <w:rsid w:val="00BB5944"/>
    <w:rsid w:val="00BB5A1A"/>
    <w:rsid w:val="00BB5FA0"/>
    <w:rsid w:val="00BB5FF9"/>
    <w:rsid w:val="00BB60CE"/>
    <w:rsid w:val="00BB69F4"/>
    <w:rsid w:val="00BB6AE6"/>
    <w:rsid w:val="00BB6C1C"/>
    <w:rsid w:val="00BB6DEB"/>
    <w:rsid w:val="00BB7C15"/>
    <w:rsid w:val="00BC04F5"/>
    <w:rsid w:val="00BC0D35"/>
    <w:rsid w:val="00BC0FDC"/>
    <w:rsid w:val="00BC139A"/>
    <w:rsid w:val="00BC1906"/>
    <w:rsid w:val="00BC208B"/>
    <w:rsid w:val="00BC3053"/>
    <w:rsid w:val="00BC3105"/>
    <w:rsid w:val="00BC3B6E"/>
    <w:rsid w:val="00BC40AF"/>
    <w:rsid w:val="00BC4D2E"/>
    <w:rsid w:val="00BC4EA9"/>
    <w:rsid w:val="00BC5133"/>
    <w:rsid w:val="00BC52C1"/>
    <w:rsid w:val="00BC5476"/>
    <w:rsid w:val="00BC663A"/>
    <w:rsid w:val="00BC6671"/>
    <w:rsid w:val="00BC77FC"/>
    <w:rsid w:val="00BC7CE8"/>
    <w:rsid w:val="00BD032C"/>
    <w:rsid w:val="00BD0BE3"/>
    <w:rsid w:val="00BD1697"/>
    <w:rsid w:val="00BD177E"/>
    <w:rsid w:val="00BD1CBA"/>
    <w:rsid w:val="00BD233C"/>
    <w:rsid w:val="00BD2361"/>
    <w:rsid w:val="00BD23DE"/>
    <w:rsid w:val="00BD2958"/>
    <w:rsid w:val="00BD2A36"/>
    <w:rsid w:val="00BD2BA1"/>
    <w:rsid w:val="00BD34E4"/>
    <w:rsid w:val="00BD3559"/>
    <w:rsid w:val="00BD3BC4"/>
    <w:rsid w:val="00BD3CB5"/>
    <w:rsid w:val="00BD3D4C"/>
    <w:rsid w:val="00BD48AC"/>
    <w:rsid w:val="00BD57C6"/>
    <w:rsid w:val="00BD5F1A"/>
    <w:rsid w:val="00BD6382"/>
    <w:rsid w:val="00BD69A4"/>
    <w:rsid w:val="00BD6D3F"/>
    <w:rsid w:val="00BD6E73"/>
    <w:rsid w:val="00BD6F67"/>
    <w:rsid w:val="00BD7800"/>
    <w:rsid w:val="00BD795C"/>
    <w:rsid w:val="00BE0741"/>
    <w:rsid w:val="00BE08F5"/>
    <w:rsid w:val="00BE1234"/>
    <w:rsid w:val="00BE2FA6"/>
    <w:rsid w:val="00BE2FEB"/>
    <w:rsid w:val="00BE31AC"/>
    <w:rsid w:val="00BE320C"/>
    <w:rsid w:val="00BE333F"/>
    <w:rsid w:val="00BE3A36"/>
    <w:rsid w:val="00BE5BBE"/>
    <w:rsid w:val="00BE63FE"/>
    <w:rsid w:val="00BE7406"/>
    <w:rsid w:val="00BE74D2"/>
    <w:rsid w:val="00BE752F"/>
    <w:rsid w:val="00BE7603"/>
    <w:rsid w:val="00BF00A7"/>
    <w:rsid w:val="00BF0FE7"/>
    <w:rsid w:val="00BF1211"/>
    <w:rsid w:val="00BF19BC"/>
    <w:rsid w:val="00BF1BB4"/>
    <w:rsid w:val="00BF1DD7"/>
    <w:rsid w:val="00BF2933"/>
    <w:rsid w:val="00BF2A7E"/>
    <w:rsid w:val="00BF2F62"/>
    <w:rsid w:val="00BF3207"/>
    <w:rsid w:val="00BF3279"/>
    <w:rsid w:val="00BF378B"/>
    <w:rsid w:val="00BF3956"/>
    <w:rsid w:val="00BF3A7C"/>
    <w:rsid w:val="00BF3F1B"/>
    <w:rsid w:val="00BF5A0C"/>
    <w:rsid w:val="00BF5DE0"/>
    <w:rsid w:val="00BF6B08"/>
    <w:rsid w:val="00BF6C62"/>
    <w:rsid w:val="00BF74C7"/>
    <w:rsid w:val="00BF751A"/>
    <w:rsid w:val="00BF7642"/>
    <w:rsid w:val="00BF778F"/>
    <w:rsid w:val="00BF7E80"/>
    <w:rsid w:val="00BF7F2A"/>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34CA"/>
    <w:rsid w:val="00C040F7"/>
    <w:rsid w:val="00C04301"/>
    <w:rsid w:val="00C043FE"/>
    <w:rsid w:val="00C044AB"/>
    <w:rsid w:val="00C04629"/>
    <w:rsid w:val="00C04DAD"/>
    <w:rsid w:val="00C05086"/>
    <w:rsid w:val="00C05706"/>
    <w:rsid w:val="00C0669F"/>
    <w:rsid w:val="00C068EE"/>
    <w:rsid w:val="00C06AB1"/>
    <w:rsid w:val="00C06E57"/>
    <w:rsid w:val="00C07004"/>
    <w:rsid w:val="00C07255"/>
    <w:rsid w:val="00C07377"/>
    <w:rsid w:val="00C07DFD"/>
    <w:rsid w:val="00C07F72"/>
    <w:rsid w:val="00C10310"/>
    <w:rsid w:val="00C10478"/>
    <w:rsid w:val="00C106E0"/>
    <w:rsid w:val="00C12107"/>
    <w:rsid w:val="00C12145"/>
    <w:rsid w:val="00C1270F"/>
    <w:rsid w:val="00C12B20"/>
    <w:rsid w:val="00C12E8E"/>
    <w:rsid w:val="00C12F4C"/>
    <w:rsid w:val="00C13AE7"/>
    <w:rsid w:val="00C147BC"/>
    <w:rsid w:val="00C14BAE"/>
    <w:rsid w:val="00C14C73"/>
    <w:rsid w:val="00C14D4B"/>
    <w:rsid w:val="00C14EE1"/>
    <w:rsid w:val="00C14FFE"/>
    <w:rsid w:val="00C15351"/>
    <w:rsid w:val="00C154BB"/>
    <w:rsid w:val="00C15896"/>
    <w:rsid w:val="00C16D4B"/>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6810"/>
    <w:rsid w:val="00C279B5"/>
    <w:rsid w:val="00C279CC"/>
    <w:rsid w:val="00C27C45"/>
    <w:rsid w:val="00C30012"/>
    <w:rsid w:val="00C307AD"/>
    <w:rsid w:val="00C30A69"/>
    <w:rsid w:val="00C30AE6"/>
    <w:rsid w:val="00C31B6F"/>
    <w:rsid w:val="00C320C3"/>
    <w:rsid w:val="00C324C7"/>
    <w:rsid w:val="00C32728"/>
    <w:rsid w:val="00C33332"/>
    <w:rsid w:val="00C34231"/>
    <w:rsid w:val="00C34397"/>
    <w:rsid w:val="00C35321"/>
    <w:rsid w:val="00C3646B"/>
    <w:rsid w:val="00C36483"/>
    <w:rsid w:val="00C36ACF"/>
    <w:rsid w:val="00C37057"/>
    <w:rsid w:val="00C3719D"/>
    <w:rsid w:val="00C4061C"/>
    <w:rsid w:val="00C40E8F"/>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42E"/>
    <w:rsid w:val="00C50505"/>
    <w:rsid w:val="00C50C5B"/>
    <w:rsid w:val="00C519E9"/>
    <w:rsid w:val="00C51EFF"/>
    <w:rsid w:val="00C521CA"/>
    <w:rsid w:val="00C5225C"/>
    <w:rsid w:val="00C52E0A"/>
    <w:rsid w:val="00C538E1"/>
    <w:rsid w:val="00C542F7"/>
    <w:rsid w:val="00C54995"/>
    <w:rsid w:val="00C54D41"/>
    <w:rsid w:val="00C54F56"/>
    <w:rsid w:val="00C55925"/>
    <w:rsid w:val="00C56166"/>
    <w:rsid w:val="00C56361"/>
    <w:rsid w:val="00C568E7"/>
    <w:rsid w:val="00C57722"/>
    <w:rsid w:val="00C57745"/>
    <w:rsid w:val="00C57813"/>
    <w:rsid w:val="00C60783"/>
    <w:rsid w:val="00C6084A"/>
    <w:rsid w:val="00C61083"/>
    <w:rsid w:val="00C610F2"/>
    <w:rsid w:val="00C61991"/>
    <w:rsid w:val="00C625B9"/>
    <w:rsid w:val="00C62679"/>
    <w:rsid w:val="00C626E7"/>
    <w:rsid w:val="00C627BF"/>
    <w:rsid w:val="00C627E0"/>
    <w:rsid w:val="00C62E44"/>
    <w:rsid w:val="00C62FA7"/>
    <w:rsid w:val="00C636F7"/>
    <w:rsid w:val="00C63BC9"/>
    <w:rsid w:val="00C64319"/>
    <w:rsid w:val="00C6443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BF9"/>
    <w:rsid w:val="00C72D58"/>
    <w:rsid w:val="00C72EF4"/>
    <w:rsid w:val="00C73A64"/>
    <w:rsid w:val="00C74044"/>
    <w:rsid w:val="00C74365"/>
    <w:rsid w:val="00C74368"/>
    <w:rsid w:val="00C756B7"/>
    <w:rsid w:val="00C75D2F"/>
    <w:rsid w:val="00C75F57"/>
    <w:rsid w:val="00C760B1"/>
    <w:rsid w:val="00C76250"/>
    <w:rsid w:val="00C764BB"/>
    <w:rsid w:val="00C767BE"/>
    <w:rsid w:val="00C76C6F"/>
    <w:rsid w:val="00C76E3C"/>
    <w:rsid w:val="00C80F09"/>
    <w:rsid w:val="00C80FB0"/>
    <w:rsid w:val="00C81359"/>
    <w:rsid w:val="00C81514"/>
    <w:rsid w:val="00C81568"/>
    <w:rsid w:val="00C81731"/>
    <w:rsid w:val="00C8191B"/>
    <w:rsid w:val="00C81E37"/>
    <w:rsid w:val="00C81E9C"/>
    <w:rsid w:val="00C8211B"/>
    <w:rsid w:val="00C83462"/>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C46"/>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417"/>
    <w:rsid w:val="00CA2B97"/>
    <w:rsid w:val="00CA3BCA"/>
    <w:rsid w:val="00CA40EA"/>
    <w:rsid w:val="00CA4489"/>
    <w:rsid w:val="00CA4DA2"/>
    <w:rsid w:val="00CA545E"/>
    <w:rsid w:val="00CA5D94"/>
    <w:rsid w:val="00CA620E"/>
    <w:rsid w:val="00CA65C8"/>
    <w:rsid w:val="00CA67D3"/>
    <w:rsid w:val="00CA6AD2"/>
    <w:rsid w:val="00CA6AD3"/>
    <w:rsid w:val="00CA6BF9"/>
    <w:rsid w:val="00CB050E"/>
    <w:rsid w:val="00CB060B"/>
    <w:rsid w:val="00CB0B62"/>
    <w:rsid w:val="00CB0EEB"/>
    <w:rsid w:val="00CB101D"/>
    <w:rsid w:val="00CB1E8D"/>
    <w:rsid w:val="00CB1F63"/>
    <w:rsid w:val="00CB20D5"/>
    <w:rsid w:val="00CB26D9"/>
    <w:rsid w:val="00CB2AE7"/>
    <w:rsid w:val="00CB2BE2"/>
    <w:rsid w:val="00CB2D79"/>
    <w:rsid w:val="00CB2F62"/>
    <w:rsid w:val="00CB34FB"/>
    <w:rsid w:val="00CB3E03"/>
    <w:rsid w:val="00CB6A77"/>
    <w:rsid w:val="00CB703E"/>
    <w:rsid w:val="00CB7170"/>
    <w:rsid w:val="00CB71D0"/>
    <w:rsid w:val="00CB7CCC"/>
    <w:rsid w:val="00CC00E5"/>
    <w:rsid w:val="00CC040E"/>
    <w:rsid w:val="00CC065C"/>
    <w:rsid w:val="00CC08FA"/>
    <w:rsid w:val="00CC111F"/>
    <w:rsid w:val="00CC12CD"/>
    <w:rsid w:val="00CC1708"/>
    <w:rsid w:val="00CC1724"/>
    <w:rsid w:val="00CC2011"/>
    <w:rsid w:val="00CC2ECD"/>
    <w:rsid w:val="00CC2F62"/>
    <w:rsid w:val="00CC35C0"/>
    <w:rsid w:val="00CC38D2"/>
    <w:rsid w:val="00CC3EA0"/>
    <w:rsid w:val="00CC471B"/>
    <w:rsid w:val="00CC48FC"/>
    <w:rsid w:val="00CC4B31"/>
    <w:rsid w:val="00CC51F2"/>
    <w:rsid w:val="00CC5258"/>
    <w:rsid w:val="00CC557E"/>
    <w:rsid w:val="00CC622D"/>
    <w:rsid w:val="00CC6DBD"/>
    <w:rsid w:val="00CC75D0"/>
    <w:rsid w:val="00CC7B45"/>
    <w:rsid w:val="00CD0D9B"/>
    <w:rsid w:val="00CD1188"/>
    <w:rsid w:val="00CD1D8B"/>
    <w:rsid w:val="00CD23E2"/>
    <w:rsid w:val="00CD285A"/>
    <w:rsid w:val="00CD2ED1"/>
    <w:rsid w:val="00CD337B"/>
    <w:rsid w:val="00CD34A9"/>
    <w:rsid w:val="00CD3529"/>
    <w:rsid w:val="00CD37FB"/>
    <w:rsid w:val="00CD3DA4"/>
    <w:rsid w:val="00CD416A"/>
    <w:rsid w:val="00CD4427"/>
    <w:rsid w:val="00CD4767"/>
    <w:rsid w:val="00CD4D42"/>
    <w:rsid w:val="00CD6390"/>
    <w:rsid w:val="00CD63CB"/>
    <w:rsid w:val="00CD6CE2"/>
    <w:rsid w:val="00CD6CFA"/>
    <w:rsid w:val="00CD6EBC"/>
    <w:rsid w:val="00CD7337"/>
    <w:rsid w:val="00CD7E5A"/>
    <w:rsid w:val="00CE0424"/>
    <w:rsid w:val="00CE106E"/>
    <w:rsid w:val="00CE1959"/>
    <w:rsid w:val="00CE2B57"/>
    <w:rsid w:val="00CE37DE"/>
    <w:rsid w:val="00CE3E35"/>
    <w:rsid w:val="00CE3F37"/>
    <w:rsid w:val="00CE3FE4"/>
    <w:rsid w:val="00CE490D"/>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BB7"/>
    <w:rsid w:val="00CF4D7B"/>
    <w:rsid w:val="00CF5496"/>
    <w:rsid w:val="00CF57C8"/>
    <w:rsid w:val="00CF5828"/>
    <w:rsid w:val="00CF625B"/>
    <w:rsid w:val="00CF687E"/>
    <w:rsid w:val="00CF6FED"/>
    <w:rsid w:val="00CF7743"/>
    <w:rsid w:val="00D002A1"/>
    <w:rsid w:val="00D00F96"/>
    <w:rsid w:val="00D0158A"/>
    <w:rsid w:val="00D015AC"/>
    <w:rsid w:val="00D01F67"/>
    <w:rsid w:val="00D0220E"/>
    <w:rsid w:val="00D023CE"/>
    <w:rsid w:val="00D02448"/>
    <w:rsid w:val="00D0249A"/>
    <w:rsid w:val="00D02819"/>
    <w:rsid w:val="00D03275"/>
    <w:rsid w:val="00D0349B"/>
    <w:rsid w:val="00D036AA"/>
    <w:rsid w:val="00D036E3"/>
    <w:rsid w:val="00D03B1D"/>
    <w:rsid w:val="00D04D1F"/>
    <w:rsid w:val="00D05086"/>
    <w:rsid w:val="00D05E2D"/>
    <w:rsid w:val="00D06A9F"/>
    <w:rsid w:val="00D07DC5"/>
    <w:rsid w:val="00D1021D"/>
    <w:rsid w:val="00D10249"/>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63F"/>
    <w:rsid w:val="00D267A9"/>
    <w:rsid w:val="00D26DAF"/>
    <w:rsid w:val="00D27021"/>
    <w:rsid w:val="00D318B7"/>
    <w:rsid w:val="00D31B71"/>
    <w:rsid w:val="00D32624"/>
    <w:rsid w:val="00D326D4"/>
    <w:rsid w:val="00D34A3F"/>
    <w:rsid w:val="00D34F59"/>
    <w:rsid w:val="00D35306"/>
    <w:rsid w:val="00D35494"/>
    <w:rsid w:val="00D3557D"/>
    <w:rsid w:val="00D35B0A"/>
    <w:rsid w:val="00D35F0C"/>
    <w:rsid w:val="00D36D1F"/>
    <w:rsid w:val="00D36E71"/>
    <w:rsid w:val="00D37141"/>
    <w:rsid w:val="00D37D87"/>
    <w:rsid w:val="00D4055F"/>
    <w:rsid w:val="00D40B33"/>
    <w:rsid w:val="00D40C22"/>
    <w:rsid w:val="00D41328"/>
    <w:rsid w:val="00D424CA"/>
    <w:rsid w:val="00D42AAD"/>
    <w:rsid w:val="00D4318F"/>
    <w:rsid w:val="00D43684"/>
    <w:rsid w:val="00D438BF"/>
    <w:rsid w:val="00D440E6"/>
    <w:rsid w:val="00D440F8"/>
    <w:rsid w:val="00D44806"/>
    <w:rsid w:val="00D4499F"/>
    <w:rsid w:val="00D4525A"/>
    <w:rsid w:val="00D4587A"/>
    <w:rsid w:val="00D459FA"/>
    <w:rsid w:val="00D47287"/>
    <w:rsid w:val="00D473A0"/>
    <w:rsid w:val="00D479DA"/>
    <w:rsid w:val="00D47E13"/>
    <w:rsid w:val="00D47EA4"/>
    <w:rsid w:val="00D50243"/>
    <w:rsid w:val="00D50A39"/>
    <w:rsid w:val="00D50F5C"/>
    <w:rsid w:val="00D51112"/>
    <w:rsid w:val="00D5144B"/>
    <w:rsid w:val="00D515D6"/>
    <w:rsid w:val="00D51ADB"/>
    <w:rsid w:val="00D5257D"/>
    <w:rsid w:val="00D52BFB"/>
    <w:rsid w:val="00D532C4"/>
    <w:rsid w:val="00D532F9"/>
    <w:rsid w:val="00D53B00"/>
    <w:rsid w:val="00D542EA"/>
    <w:rsid w:val="00D5443A"/>
    <w:rsid w:val="00D54630"/>
    <w:rsid w:val="00D546FF"/>
    <w:rsid w:val="00D55172"/>
    <w:rsid w:val="00D55AD5"/>
    <w:rsid w:val="00D576CA"/>
    <w:rsid w:val="00D5771D"/>
    <w:rsid w:val="00D57F50"/>
    <w:rsid w:val="00D602AD"/>
    <w:rsid w:val="00D6083E"/>
    <w:rsid w:val="00D60C48"/>
    <w:rsid w:val="00D60FD0"/>
    <w:rsid w:val="00D60FEA"/>
    <w:rsid w:val="00D61277"/>
    <w:rsid w:val="00D6156D"/>
    <w:rsid w:val="00D61A31"/>
    <w:rsid w:val="00D61A4F"/>
    <w:rsid w:val="00D61AF5"/>
    <w:rsid w:val="00D61D5F"/>
    <w:rsid w:val="00D62863"/>
    <w:rsid w:val="00D62A96"/>
    <w:rsid w:val="00D62C84"/>
    <w:rsid w:val="00D63D4A"/>
    <w:rsid w:val="00D6434D"/>
    <w:rsid w:val="00D6470F"/>
    <w:rsid w:val="00D652B5"/>
    <w:rsid w:val="00D654D4"/>
    <w:rsid w:val="00D6578C"/>
    <w:rsid w:val="00D65DC0"/>
    <w:rsid w:val="00D66029"/>
    <w:rsid w:val="00D66155"/>
    <w:rsid w:val="00D66401"/>
    <w:rsid w:val="00D6643C"/>
    <w:rsid w:val="00D67148"/>
    <w:rsid w:val="00D6758C"/>
    <w:rsid w:val="00D701F5"/>
    <w:rsid w:val="00D7071E"/>
    <w:rsid w:val="00D708B0"/>
    <w:rsid w:val="00D70F45"/>
    <w:rsid w:val="00D71E3C"/>
    <w:rsid w:val="00D72266"/>
    <w:rsid w:val="00D7228B"/>
    <w:rsid w:val="00D72343"/>
    <w:rsid w:val="00D730DF"/>
    <w:rsid w:val="00D73A19"/>
    <w:rsid w:val="00D74B21"/>
    <w:rsid w:val="00D74C9C"/>
    <w:rsid w:val="00D753D8"/>
    <w:rsid w:val="00D753E7"/>
    <w:rsid w:val="00D75BFA"/>
    <w:rsid w:val="00D75DE5"/>
    <w:rsid w:val="00D7683A"/>
    <w:rsid w:val="00D76C40"/>
    <w:rsid w:val="00D76D0A"/>
    <w:rsid w:val="00D77243"/>
    <w:rsid w:val="00D77344"/>
    <w:rsid w:val="00D77B1D"/>
    <w:rsid w:val="00D77D5A"/>
    <w:rsid w:val="00D8021F"/>
    <w:rsid w:val="00D80383"/>
    <w:rsid w:val="00D806F7"/>
    <w:rsid w:val="00D80BC8"/>
    <w:rsid w:val="00D81238"/>
    <w:rsid w:val="00D812F5"/>
    <w:rsid w:val="00D8153C"/>
    <w:rsid w:val="00D82234"/>
    <w:rsid w:val="00D823C6"/>
    <w:rsid w:val="00D83235"/>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BED"/>
    <w:rsid w:val="00D97918"/>
    <w:rsid w:val="00DA05E6"/>
    <w:rsid w:val="00DA0CF1"/>
    <w:rsid w:val="00DA1092"/>
    <w:rsid w:val="00DA13E2"/>
    <w:rsid w:val="00DA1741"/>
    <w:rsid w:val="00DA20AC"/>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1039"/>
    <w:rsid w:val="00DB1993"/>
    <w:rsid w:val="00DB1DAC"/>
    <w:rsid w:val="00DB2217"/>
    <w:rsid w:val="00DB26E8"/>
    <w:rsid w:val="00DB2872"/>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947"/>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3B9"/>
    <w:rsid w:val="00DC45C8"/>
    <w:rsid w:val="00DC4769"/>
    <w:rsid w:val="00DC4ADB"/>
    <w:rsid w:val="00DC4C4B"/>
    <w:rsid w:val="00DC4DA3"/>
    <w:rsid w:val="00DC5091"/>
    <w:rsid w:val="00DC53EF"/>
    <w:rsid w:val="00DC551C"/>
    <w:rsid w:val="00DC5907"/>
    <w:rsid w:val="00DC6030"/>
    <w:rsid w:val="00DC64E3"/>
    <w:rsid w:val="00DC683E"/>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A8C"/>
    <w:rsid w:val="00DD5C0E"/>
    <w:rsid w:val="00DD699C"/>
    <w:rsid w:val="00DD736D"/>
    <w:rsid w:val="00DD7B20"/>
    <w:rsid w:val="00DE02E4"/>
    <w:rsid w:val="00DE0831"/>
    <w:rsid w:val="00DE0922"/>
    <w:rsid w:val="00DE1697"/>
    <w:rsid w:val="00DE1890"/>
    <w:rsid w:val="00DE23C4"/>
    <w:rsid w:val="00DE265F"/>
    <w:rsid w:val="00DE331F"/>
    <w:rsid w:val="00DE3903"/>
    <w:rsid w:val="00DE3BD4"/>
    <w:rsid w:val="00DE40B1"/>
    <w:rsid w:val="00DE459D"/>
    <w:rsid w:val="00DE45EF"/>
    <w:rsid w:val="00DE4678"/>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BE"/>
    <w:rsid w:val="00DF43F6"/>
    <w:rsid w:val="00DF4656"/>
    <w:rsid w:val="00DF4DAB"/>
    <w:rsid w:val="00DF51BC"/>
    <w:rsid w:val="00DF55DE"/>
    <w:rsid w:val="00DF55EF"/>
    <w:rsid w:val="00DF5F4E"/>
    <w:rsid w:val="00DF666C"/>
    <w:rsid w:val="00DF6BA0"/>
    <w:rsid w:val="00DF6CFB"/>
    <w:rsid w:val="00DF6DC8"/>
    <w:rsid w:val="00DF77F7"/>
    <w:rsid w:val="00E0199B"/>
    <w:rsid w:val="00E01D93"/>
    <w:rsid w:val="00E02EBC"/>
    <w:rsid w:val="00E02EF3"/>
    <w:rsid w:val="00E03335"/>
    <w:rsid w:val="00E037E4"/>
    <w:rsid w:val="00E0477B"/>
    <w:rsid w:val="00E05082"/>
    <w:rsid w:val="00E052DA"/>
    <w:rsid w:val="00E05314"/>
    <w:rsid w:val="00E065B4"/>
    <w:rsid w:val="00E06B56"/>
    <w:rsid w:val="00E06ED3"/>
    <w:rsid w:val="00E07A26"/>
    <w:rsid w:val="00E10B11"/>
    <w:rsid w:val="00E10EA0"/>
    <w:rsid w:val="00E110E7"/>
    <w:rsid w:val="00E11914"/>
    <w:rsid w:val="00E11A4D"/>
    <w:rsid w:val="00E11B20"/>
    <w:rsid w:val="00E12CFF"/>
    <w:rsid w:val="00E13146"/>
    <w:rsid w:val="00E143BD"/>
    <w:rsid w:val="00E152FE"/>
    <w:rsid w:val="00E1674A"/>
    <w:rsid w:val="00E1677B"/>
    <w:rsid w:val="00E16AF9"/>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461"/>
    <w:rsid w:val="00E319CF"/>
    <w:rsid w:val="00E31D43"/>
    <w:rsid w:val="00E3213F"/>
    <w:rsid w:val="00E325B3"/>
    <w:rsid w:val="00E32608"/>
    <w:rsid w:val="00E32643"/>
    <w:rsid w:val="00E327AD"/>
    <w:rsid w:val="00E32C10"/>
    <w:rsid w:val="00E33301"/>
    <w:rsid w:val="00E334DF"/>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5534"/>
    <w:rsid w:val="00E457E7"/>
    <w:rsid w:val="00E458F3"/>
    <w:rsid w:val="00E46886"/>
    <w:rsid w:val="00E46B86"/>
    <w:rsid w:val="00E46E16"/>
    <w:rsid w:val="00E46FA7"/>
    <w:rsid w:val="00E47AEF"/>
    <w:rsid w:val="00E47C76"/>
    <w:rsid w:val="00E47D58"/>
    <w:rsid w:val="00E47F32"/>
    <w:rsid w:val="00E5043A"/>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BA4"/>
    <w:rsid w:val="00E60ED9"/>
    <w:rsid w:val="00E60FDA"/>
    <w:rsid w:val="00E6296B"/>
    <w:rsid w:val="00E63838"/>
    <w:rsid w:val="00E63997"/>
    <w:rsid w:val="00E63C54"/>
    <w:rsid w:val="00E64434"/>
    <w:rsid w:val="00E64B80"/>
    <w:rsid w:val="00E65338"/>
    <w:rsid w:val="00E65442"/>
    <w:rsid w:val="00E656EB"/>
    <w:rsid w:val="00E65A5B"/>
    <w:rsid w:val="00E66356"/>
    <w:rsid w:val="00E6685B"/>
    <w:rsid w:val="00E66BCB"/>
    <w:rsid w:val="00E66F32"/>
    <w:rsid w:val="00E67B54"/>
    <w:rsid w:val="00E67C51"/>
    <w:rsid w:val="00E707B4"/>
    <w:rsid w:val="00E70B1D"/>
    <w:rsid w:val="00E70FE7"/>
    <w:rsid w:val="00E7252E"/>
    <w:rsid w:val="00E726F4"/>
    <w:rsid w:val="00E72EFC"/>
    <w:rsid w:val="00E7316E"/>
    <w:rsid w:val="00E73220"/>
    <w:rsid w:val="00E734D9"/>
    <w:rsid w:val="00E74BD9"/>
    <w:rsid w:val="00E74E55"/>
    <w:rsid w:val="00E757A1"/>
    <w:rsid w:val="00E758EC"/>
    <w:rsid w:val="00E76514"/>
    <w:rsid w:val="00E767F7"/>
    <w:rsid w:val="00E76B16"/>
    <w:rsid w:val="00E772CA"/>
    <w:rsid w:val="00E77877"/>
    <w:rsid w:val="00E801C7"/>
    <w:rsid w:val="00E808B0"/>
    <w:rsid w:val="00E80AA3"/>
    <w:rsid w:val="00E80BCE"/>
    <w:rsid w:val="00E812D1"/>
    <w:rsid w:val="00E8186D"/>
    <w:rsid w:val="00E81917"/>
    <w:rsid w:val="00E820A9"/>
    <w:rsid w:val="00E8234C"/>
    <w:rsid w:val="00E82364"/>
    <w:rsid w:val="00E8248D"/>
    <w:rsid w:val="00E82730"/>
    <w:rsid w:val="00E82AF7"/>
    <w:rsid w:val="00E82D6F"/>
    <w:rsid w:val="00E82DC8"/>
    <w:rsid w:val="00E8327F"/>
    <w:rsid w:val="00E833E6"/>
    <w:rsid w:val="00E83AA9"/>
    <w:rsid w:val="00E84881"/>
    <w:rsid w:val="00E8488B"/>
    <w:rsid w:val="00E85928"/>
    <w:rsid w:val="00E86304"/>
    <w:rsid w:val="00E866F9"/>
    <w:rsid w:val="00E86952"/>
    <w:rsid w:val="00E869CA"/>
    <w:rsid w:val="00E86C8A"/>
    <w:rsid w:val="00E8712D"/>
    <w:rsid w:val="00E87444"/>
    <w:rsid w:val="00E875DE"/>
    <w:rsid w:val="00E87822"/>
    <w:rsid w:val="00E90395"/>
    <w:rsid w:val="00E9067C"/>
    <w:rsid w:val="00E90C28"/>
    <w:rsid w:val="00E90E49"/>
    <w:rsid w:val="00E911F8"/>
    <w:rsid w:val="00E917F9"/>
    <w:rsid w:val="00E92695"/>
    <w:rsid w:val="00E927EF"/>
    <w:rsid w:val="00E9291C"/>
    <w:rsid w:val="00E92959"/>
    <w:rsid w:val="00E932C2"/>
    <w:rsid w:val="00E93B05"/>
    <w:rsid w:val="00E93EB6"/>
    <w:rsid w:val="00E93FFE"/>
    <w:rsid w:val="00E94F8A"/>
    <w:rsid w:val="00E95118"/>
    <w:rsid w:val="00E95FC8"/>
    <w:rsid w:val="00E9620A"/>
    <w:rsid w:val="00E96A67"/>
    <w:rsid w:val="00E9759A"/>
    <w:rsid w:val="00E97833"/>
    <w:rsid w:val="00E97AF2"/>
    <w:rsid w:val="00E97E57"/>
    <w:rsid w:val="00EA027C"/>
    <w:rsid w:val="00EA053D"/>
    <w:rsid w:val="00EA082D"/>
    <w:rsid w:val="00EA1E21"/>
    <w:rsid w:val="00EA257B"/>
    <w:rsid w:val="00EA276E"/>
    <w:rsid w:val="00EA35B1"/>
    <w:rsid w:val="00EA3968"/>
    <w:rsid w:val="00EA3CD0"/>
    <w:rsid w:val="00EA439D"/>
    <w:rsid w:val="00EA4639"/>
    <w:rsid w:val="00EA4B16"/>
    <w:rsid w:val="00EA4CD6"/>
    <w:rsid w:val="00EA50F3"/>
    <w:rsid w:val="00EA77C0"/>
    <w:rsid w:val="00EA7A41"/>
    <w:rsid w:val="00EB077B"/>
    <w:rsid w:val="00EB07D6"/>
    <w:rsid w:val="00EB090B"/>
    <w:rsid w:val="00EB132D"/>
    <w:rsid w:val="00EB1553"/>
    <w:rsid w:val="00EB1C7F"/>
    <w:rsid w:val="00EB21D3"/>
    <w:rsid w:val="00EB2433"/>
    <w:rsid w:val="00EB285A"/>
    <w:rsid w:val="00EB3483"/>
    <w:rsid w:val="00EB3736"/>
    <w:rsid w:val="00EB397E"/>
    <w:rsid w:val="00EB3B32"/>
    <w:rsid w:val="00EB3ED0"/>
    <w:rsid w:val="00EB431F"/>
    <w:rsid w:val="00EB49DA"/>
    <w:rsid w:val="00EB4EA2"/>
    <w:rsid w:val="00EB4FD8"/>
    <w:rsid w:val="00EB564F"/>
    <w:rsid w:val="00EB5A20"/>
    <w:rsid w:val="00EB5E66"/>
    <w:rsid w:val="00EB6964"/>
    <w:rsid w:val="00EB6BD2"/>
    <w:rsid w:val="00EB72A8"/>
    <w:rsid w:val="00EB7BBC"/>
    <w:rsid w:val="00EC0A1B"/>
    <w:rsid w:val="00EC0D18"/>
    <w:rsid w:val="00EC24F3"/>
    <w:rsid w:val="00EC25F4"/>
    <w:rsid w:val="00EC27C6"/>
    <w:rsid w:val="00EC3346"/>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8A9"/>
    <w:rsid w:val="00ED72EB"/>
    <w:rsid w:val="00ED78DD"/>
    <w:rsid w:val="00ED7F10"/>
    <w:rsid w:val="00ED7F14"/>
    <w:rsid w:val="00EE01E2"/>
    <w:rsid w:val="00EE0A7B"/>
    <w:rsid w:val="00EE0E69"/>
    <w:rsid w:val="00EE1970"/>
    <w:rsid w:val="00EE2471"/>
    <w:rsid w:val="00EE254A"/>
    <w:rsid w:val="00EE395E"/>
    <w:rsid w:val="00EE3E3B"/>
    <w:rsid w:val="00EE3E4F"/>
    <w:rsid w:val="00EE3FAA"/>
    <w:rsid w:val="00EE4695"/>
    <w:rsid w:val="00EE5246"/>
    <w:rsid w:val="00EE5279"/>
    <w:rsid w:val="00EE59C8"/>
    <w:rsid w:val="00EE6147"/>
    <w:rsid w:val="00EE6681"/>
    <w:rsid w:val="00EE6E82"/>
    <w:rsid w:val="00EE793A"/>
    <w:rsid w:val="00EE7CC5"/>
    <w:rsid w:val="00EF0097"/>
    <w:rsid w:val="00EF0F4F"/>
    <w:rsid w:val="00EF138A"/>
    <w:rsid w:val="00EF1530"/>
    <w:rsid w:val="00EF18FE"/>
    <w:rsid w:val="00EF31F3"/>
    <w:rsid w:val="00EF3486"/>
    <w:rsid w:val="00EF44AE"/>
    <w:rsid w:val="00EF471A"/>
    <w:rsid w:val="00EF4CA6"/>
    <w:rsid w:val="00EF5787"/>
    <w:rsid w:val="00EF5EF2"/>
    <w:rsid w:val="00EF60D0"/>
    <w:rsid w:val="00EF66C4"/>
    <w:rsid w:val="00EF6B68"/>
    <w:rsid w:val="00EF6E44"/>
    <w:rsid w:val="00EF6EE8"/>
    <w:rsid w:val="00F001BD"/>
    <w:rsid w:val="00F00392"/>
    <w:rsid w:val="00F00A67"/>
    <w:rsid w:val="00F00EB0"/>
    <w:rsid w:val="00F00FC1"/>
    <w:rsid w:val="00F023FA"/>
    <w:rsid w:val="00F0263D"/>
    <w:rsid w:val="00F02D6F"/>
    <w:rsid w:val="00F0364C"/>
    <w:rsid w:val="00F03D1D"/>
    <w:rsid w:val="00F03DE5"/>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90C"/>
    <w:rsid w:val="00F11BCD"/>
    <w:rsid w:val="00F11F9C"/>
    <w:rsid w:val="00F125F9"/>
    <w:rsid w:val="00F12853"/>
    <w:rsid w:val="00F1300B"/>
    <w:rsid w:val="00F13D47"/>
    <w:rsid w:val="00F1424B"/>
    <w:rsid w:val="00F1532D"/>
    <w:rsid w:val="00F15FA5"/>
    <w:rsid w:val="00F1607D"/>
    <w:rsid w:val="00F16138"/>
    <w:rsid w:val="00F204E3"/>
    <w:rsid w:val="00F209B7"/>
    <w:rsid w:val="00F21071"/>
    <w:rsid w:val="00F21AAB"/>
    <w:rsid w:val="00F21DB3"/>
    <w:rsid w:val="00F220C3"/>
    <w:rsid w:val="00F221DC"/>
    <w:rsid w:val="00F228A6"/>
    <w:rsid w:val="00F2376F"/>
    <w:rsid w:val="00F243D8"/>
    <w:rsid w:val="00F244E3"/>
    <w:rsid w:val="00F24973"/>
    <w:rsid w:val="00F25123"/>
    <w:rsid w:val="00F25D00"/>
    <w:rsid w:val="00F264EE"/>
    <w:rsid w:val="00F26686"/>
    <w:rsid w:val="00F2696D"/>
    <w:rsid w:val="00F2699A"/>
    <w:rsid w:val="00F26D7C"/>
    <w:rsid w:val="00F2772F"/>
    <w:rsid w:val="00F30518"/>
    <w:rsid w:val="00F30828"/>
    <w:rsid w:val="00F3115D"/>
    <w:rsid w:val="00F313D6"/>
    <w:rsid w:val="00F31CCB"/>
    <w:rsid w:val="00F329E2"/>
    <w:rsid w:val="00F32A95"/>
    <w:rsid w:val="00F32ABB"/>
    <w:rsid w:val="00F32CE4"/>
    <w:rsid w:val="00F331AC"/>
    <w:rsid w:val="00F334F1"/>
    <w:rsid w:val="00F334F6"/>
    <w:rsid w:val="00F33A57"/>
    <w:rsid w:val="00F34579"/>
    <w:rsid w:val="00F36861"/>
    <w:rsid w:val="00F36AA5"/>
    <w:rsid w:val="00F37225"/>
    <w:rsid w:val="00F37511"/>
    <w:rsid w:val="00F40143"/>
    <w:rsid w:val="00F402DC"/>
    <w:rsid w:val="00F40F0C"/>
    <w:rsid w:val="00F41A15"/>
    <w:rsid w:val="00F41BDB"/>
    <w:rsid w:val="00F41C51"/>
    <w:rsid w:val="00F42DEF"/>
    <w:rsid w:val="00F439F2"/>
    <w:rsid w:val="00F43F29"/>
    <w:rsid w:val="00F440A7"/>
    <w:rsid w:val="00F44AF4"/>
    <w:rsid w:val="00F4525E"/>
    <w:rsid w:val="00F4583C"/>
    <w:rsid w:val="00F45BCC"/>
    <w:rsid w:val="00F4609C"/>
    <w:rsid w:val="00F46A51"/>
    <w:rsid w:val="00F4725D"/>
    <w:rsid w:val="00F47517"/>
    <w:rsid w:val="00F4766C"/>
    <w:rsid w:val="00F4793F"/>
    <w:rsid w:val="00F5060E"/>
    <w:rsid w:val="00F5067F"/>
    <w:rsid w:val="00F507D1"/>
    <w:rsid w:val="00F507DB"/>
    <w:rsid w:val="00F5084E"/>
    <w:rsid w:val="00F51802"/>
    <w:rsid w:val="00F519CE"/>
    <w:rsid w:val="00F51ADA"/>
    <w:rsid w:val="00F529A1"/>
    <w:rsid w:val="00F535F8"/>
    <w:rsid w:val="00F53BC9"/>
    <w:rsid w:val="00F543A1"/>
    <w:rsid w:val="00F544B1"/>
    <w:rsid w:val="00F55056"/>
    <w:rsid w:val="00F55649"/>
    <w:rsid w:val="00F55685"/>
    <w:rsid w:val="00F5624F"/>
    <w:rsid w:val="00F568D2"/>
    <w:rsid w:val="00F56B3E"/>
    <w:rsid w:val="00F579A5"/>
    <w:rsid w:val="00F604AC"/>
    <w:rsid w:val="00F607C5"/>
    <w:rsid w:val="00F6090B"/>
    <w:rsid w:val="00F60DEA"/>
    <w:rsid w:val="00F60FA1"/>
    <w:rsid w:val="00F61243"/>
    <w:rsid w:val="00F61912"/>
    <w:rsid w:val="00F629DE"/>
    <w:rsid w:val="00F6302A"/>
    <w:rsid w:val="00F63908"/>
    <w:rsid w:val="00F6397F"/>
    <w:rsid w:val="00F63BF3"/>
    <w:rsid w:val="00F641CA"/>
    <w:rsid w:val="00F6467D"/>
    <w:rsid w:val="00F64746"/>
    <w:rsid w:val="00F64C2B"/>
    <w:rsid w:val="00F64C92"/>
    <w:rsid w:val="00F64DB2"/>
    <w:rsid w:val="00F65027"/>
    <w:rsid w:val="00F651BE"/>
    <w:rsid w:val="00F66068"/>
    <w:rsid w:val="00F662C0"/>
    <w:rsid w:val="00F6685E"/>
    <w:rsid w:val="00F67325"/>
    <w:rsid w:val="00F67382"/>
    <w:rsid w:val="00F673A0"/>
    <w:rsid w:val="00F6767F"/>
    <w:rsid w:val="00F67A24"/>
    <w:rsid w:val="00F67F53"/>
    <w:rsid w:val="00F7019C"/>
    <w:rsid w:val="00F703BE"/>
    <w:rsid w:val="00F710AD"/>
    <w:rsid w:val="00F71D34"/>
    <w:rsid w:val="00F71F69"/>
    <w:rsid w:val="00F71FBB"/>
    <w:rsid w:val="00F72058"/>
    <w:rsid w:val="00F720D2"/>
    <w:rsid w:val="00F72B72"/>
    <w:rsid w:val="00F72B73"/>
    <w:rsid w:val="00F73303"/>
    <w:rsid w:val="00F73453"/>
    <w:rsid w:val="00F73468"/>
    <w:rsid w:val="00F74276"/>
    <w:rsid w:val="00F74AB2"/>
    <w:rsid w:val="00F74BB9"/>
    <w:rsid w:val="00F751F3"/>
    <w:rsid w:val="00F7540A"/>
    <w:rsid w:val="00F75582"/>
    <w:rsid w:val="00F75EDF"/>
    <w:rsid w:val="00F75F00"/>
    <w:rsid w:val="00F769D9"/>
    <w:rsid w:val="00F76EFA"/>
    <w:rsid w:val="00F77A2E"/>
    <w:rsid w:val="00F77EA8"/>
    <w:rsid w:val="00F77EBF"/>
    <w:rsid w:val="00F804BE"/>
    <w:rsid w:val="00F8080B"/>
    <w:rsid w:val="00F817CE"/>
    <w:rsid w:val="00F81BEE"/>
    <w:rsid w:val="00F82461"/>
    <w:rsid w:val="00F82980"/>
    <w:rsid w:val="00F82DFD"/>
    <w:rsid w:val="00F833FA"/>
    <w:rsid w:val="00F8456C"/>
    <w:rsid w:val="00F846D1"/>
    <w:rsid w:val="00F84817"/>
    <w:rsid w:val="00F848EE"/>
    <w:rsid w:val="00F84B8E"/>
    <w:rsid w:val="00F84FE5"/>
    <w:rsid w:val="00F851A4"/>
    <w:rsid w:val="00F8544A"/>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2F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32A7"/>
    <w:rsid w:val="00FA39F3"/>
    <w:rsid w:val="00FA3B47"/>
    <w:rsid w:val="00FA5468"/>
    <w:rsid w:val="00FA5F58"/>
    <w:rsid w:val="00FA6F51"/>
    <w:rsid w:val="00FA727F"/>
    <w:rsid w:val="00FA72B4"/>
    <w:rsid w:val="00FA7ACA"/>
    <w:rsid w:val="00FB027C"/>
    <w:rsid w:val="00FB0DB9"/>
    <w:rsid w:val="00FB1148"/>
    <w:rsid w:val="00FB1E0D"/>
    <w:rsid w:val="00FB1E92"/>
    <w:rsid w:val="00FB2C50"/>
    <w:rsid w:val="00FB317F"/>
    <w:rsid w:val="00FB359D"/>
    <w:rsid w:val="00FB35CD"/>
    <w:rsid w:val="00FB3689"/>
    <w:rsid w:val="00FB3AB2"/>
    <w:rsid w:val="00FB3FFB"/>
    <w:rsid w:val="00FB41BB"/>
    <w:rsid w:val="00FB44F1"/>
    <w:rsid w:val="00FB4C80"/>
    <w:rsid w:val="00FB4F7A"/>
    <w:rsid w:val="00FB5AFF"/>
    <w:rsid w:val="00FB6039"/>
    <w:rsid w:val="00FB65F7"/>
    <w:rsid w:val="00FB6A6A"/>
    <w:rsid w:val="00FB7AEB"/>
    <w:rsid w:val="00FC07F0"/>
    <w:rsid w:val="00FC0A50"/>
    <w:rsid w:val="00FC0C94"/>
    <w:rsid w:val="00FC1AD2"/>
    <w:rsid w:val="00FC2CE5"/>
    <w:rsid w:val="00FC2EF0"/>
    <w:rsid w:val="00FC34D0"/>
    <w:rsid w:val="00FC3AB8"/>
    <w:rsid w:val="00FC3ADE"/>
    <w:rsid w:val="00FC3F99"/>
    <w:rsid w:val="00FC437A"/>
    <w:rsid w:val="00FC45CF"/>
    <w:rsid w:val="00FC466C"/>
    <w:rsid w:val="00FC46C8"/>
    <w:rsid w:val="00FC48D1"/>
    <w:rsid w:val="00FC5498"/>
    <w:rsid w:val="00FC5BFA"/>
    <w:rsid w:val="00FC5D23"/>
    <w:rsid w:val="00FC5D41"/>
    <w:rsid w:val="00FC63B1"/>
    <w:rsid w:val="00FC644C"/>
    <w:rsid w:val="00FC6CBC"/>
    <w:rsid w:val="00FC6CC2"/>
    <w:rsid w:val="00FC73FC"/>
    <w:rsid w:val="00FC7429"/>
    <w:rsid w:val="00FD07F6"/>
    <w:rsid w:val="00FD0ED6"/>
    <w:rsid w:val="00FD114C"/>
    <w:rsid w:val="00FD1AEB"/>
    <w:rsid w:val="00FD1EC8"/>
    <w:rsid w:val="00FD259B"/>
    <w:rsid w:val="00FD2767"/>
    <w:rsid w:val="00FD2B55"/>
    <w:rsid w:val="00FD33EC"/>
    <w:rsid w:val="00FD47C7"/>
    <w:rsid w:val="00FD47ED"/>
    <w:rsid w:val="00FD4BD7"/>
    <w:rsid w:val="00FD4EB3"/>
    <w:rsid w:val="00FD4ECF"/>
    <w:rsid w:val="00FD51D3"/>
    <w:rsid w:val="00FD5B3C"/>
    <w:rsid w:val="00FD5ECD"/>
    <w:rsid w:val="00FD669C"/>
    <w:rsid w:val="00FD6A6D"/>
    <w:rsid w:val="00FD6FC7"/>
    <w:rsid w:val="00FD749E"/>
    <w:rsid w:val="00FD74DB"/>
    <w:rsid w:val="00FD7660"/>
    <w:rsid w:val="00FE00BB"/>
    <w:rsid w:val="00FE03CD"/>
    <w:rsid w:val="00FE0655"/>
    <w:rsid w:val="00FE0C6F"/>
    <w:rsid w:val="00FE0F12"/>
    <w:rsid w:val="00FE153C"/>
    <w:rsid w:val="00FE1BF5"/>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1BB2"/>
    <w:rsid w:val="00FF221B"/>
    <w:rsid w:val="00FF2F12"/>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6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tabs>
        <w:tab w:val="clear" w:pos="1856"/>
        <w:tab w:val="num" w:pos="864"/>
      </w:tabs>
      <w:ind w:left="864"/>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C47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76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617A26"/>
    <w:rPr>
      <w:rFonts w:ascii="Arial" w:hAnsi="Arial" w:cs="Arial"/>
      <w:sz w:val="32"/>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 w:val="20"/>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sz w:val="20"/>
      <w:szCs w:val="20"/>
    </w:rPr>
  </w:style>
  <w:style w:type="character" w:customStyle="1" w:styleId="IvDbodytextChar">
    <w:name w:val="IvD bodytext Char"/>
    <w:basedOn w:val="DefaultParagraphFont"/>
    <w:link w:val="IvDbodytext"/>
    <w:rsid w:val="00A11AFE"/>
    <w:rPr>
      <w:rFonts w:ascii="Arial" w:hAnsi="Arial"/>
      <w:spacing w:val="2"/>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cs="Times New Roman"/>
      <w:sz w:val="20"/>
      <w:szCs w:val="20"/>
      <w:lang w:val="en-GB"/>
    </w:rPr>
  </w:style>
  <w:style w:type="character" w:customStyle="1" w:styleId="NOChar">
    <w:name w:val="NO Char"/>
    <w:link w:val="NO"/>
    <w:qFormat/>
    <w:rsid w:val="00DC0947"/>
    <w:rPr>
      <w:rFonts w:ascii="Times New Roman" w:eastAsia="Malgun Gothic" w:hAnsi="Times New Roman"/>
      <w:lang w:val="en-GB"/>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 w:type="paragraph" w:styleId="NormalWeb">
    <w:name w:val="Normal (Web)"/>
    <w:basedOn w:val="Normal"/>
    <w:uiPriority w:val="99"/>
    <w:unhideWhenUsed/>
    <w:rsid w:val="007555AE"/>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39678498">
      <w:bodyDiv w:val="1"/>
      <w:marLeft w:val="0"/>
      <w:marRight w:val="0"/>
      <w:marTop w:val="0"/>
      <w:marBottom w:val="0"/>
      <w:divBdr>
        <w:top w:val="none" w:sz="0" w:space="0" w:color="auto"/>
        <w:left w:val="none" w:sz="0" w:space="0" w:color="auto"/>
        <w:bottom w:val="none" w:sz="0" w:space="0" w:color="auto"/>
        <w:right w:val="none" w:sz="0" w:space="0" w:color="auto"/>
      </w:divBdr>
      <w:divsChild>
        <w:div w:id="1126047943">
          <w:marLeft w:val="0"/>
          <w:marRight w:val="0"/>
          <w:marTop w:val="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47616245">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17403646">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8563137">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757139706">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37713621">
      <w:bodyDiv w:val="1"/>
      <w:marLeft w:val="0"/>
      <w:marRight w:val="0"/>
      <w:marTop w:val="0"/>
      <w:marBottom w:val="0"/>
      <w:divBdr>
        <w:top w:val="none" w:sz="0" w:space="0" w:color="auto"/>
        <w:left w:val="none" w:sz="0" w:space="0" w:color="auto"/>
        <w:bottom w:val="none" w:sz="0" w:space="0" w:color="auto"/>
        <w:right w:val="none" w:sz="0" w:space="0" w:color="auto"/>
      </w:divBdr>
      <w:divsChild>
        <w:div w:id="1536115281">
          <w:marLeft w:val="0"/>
          <w:marRight w:val="0"/>
          <w:marTop w:val="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30964189">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73605880">
      <w:bodyDiv w:val="1"/>
      <w:marLeft w:val="0"/>
      <w:marRight w:val="0"/>
      <w:marTop w:val="0"/>
      <w:marBottom w:val="0"/>
      <w:divBdr>
        <w:top w:val="none" w:sz="0" w:space="0" w:color="auto"/>
        <w:left w:val="none" w:sz="0" w:space="0" w:color="auto"/>
        <w:bottom w:val="none" w:sz="0" w:space="0" w:color="auto"/>
        <w:right w:val="none" w:sz="0" w:space="0" w:color="auto"/>
      </w:divBdr>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https://ericsson.sharepoint.com/sites/star/Shared%20Documents/Team%20areas/cmcc/AppData/Roaming/Foxmail7/Temp-15828-20211019034505/Attach/image010(10-19-1(10-19-19-50-26).pn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https://ericsson.sharepoint.com/sites/star/Shared%20Documents/Team%20areas/cmcc/AppData/Roaming/Foxmail7/Temp-15828-20211019034505/Attach/image001(10-19-1(10-19-19-43-26).png"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https://ericsson.sharepoint.com/sites/star/Shared%20Documents/Team%20areas/cmcc/AppData/Roaming/Foxmail7/Temp-15828-20211019034505/Attach/image009(10-19-1(10-19-19-50-26).png"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https://ericsson.sharepoint.com/sites/star/Shared%20Documents/Team%20areas/cmcc/AppData/Roaming/Foxmail7/Temp-15828-20211019034505/Attach/image002(10-19-1(10-19-19-43-26).png" TargetMode="External"/><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7408</Words>
  <Characters>42231</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49540</CharactersWithSpaces>
  <SharedDoc>false</SharedDoc>
  <HLinks>
    <vt:vector size="18" baseType="variant">
      <vt:variant>
        <vt:i4>3997769</vt:i4>
      </vt:variant>
      <vt:variant>
        <vt:i4>6</vt:i4>
      </vt:variant>
      <vt:variant>
        <vt:i4>0</vt:i4>
      </vt:variant>
      <vt:variant>
        <vt:i4>5</vt:i4>
      </vt:variant>
      <vt:variant>
        <vt:lpwstr>mailto:jonas.sedin@ericsson.com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2021-11-17T16:04:00Z</dcterms:created>
  <dcterms:modified xsi:type="dcterms:W3CDTF">2021-11-17T16:04:00Z</dcterms:modified>
</cp:coreProperties>
</file>